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87ED6" w14:textId="77777777" w:rsidR="001765AB" w:rsidRPr="00A873BA" w:rsidRDefault="001765AB" w:rsidP="0095076D">
      <w:pPr>
        <w:tabs>
          <w:tab w:val="left" w:pos="709"/>
        </w:tabs>
        <w:suppressAutoHyphens/>
        <w:autoSpaceDE w:val="0"/>
        <w:autoSpaceDN w:val="0"/>
        <w:adjustRightInd w:val="0"/>
        <w:spacing w:line="360" w:lineRule="auto"/>
        <w:jc w:val="both"/>
        <w:rPr>
          <w:rFonts w:ascii="Times New Roman" w:hAnsi="Times New Roman" w:cs="Times New Roman"/>
          <w:sz w:val="24"/>
          <w:szCs w:val="24"/>
        </w:rPr>
      </w:pPr>
      <w:r w:rsidRPr="00A873BA">
        <w:rPr>
          <w:rFonts w:ascii="Times New Roman" w:hAnsi="Times New Roman" w:cs="Times New Roman"/>
          <w:b/>
          <w:bCs/>
          <w:sz w:val="24"/>
          <w:szCs w:val="24"/>
        </w:rPr>
        <w:t xml:space="preserve">A SUBJETIVIDADE ACADÊMICA EM </w:t>
      </w:r>
      <w:r w:rsidR="002555E0" w:rsidRPr="00A873BA">
        <w:rPr>
          <w:rFonts w:ascii="Times New Roman" w:hAnsi="Times New Roman" w:cs="Times New Roman"/>
          <w:b/>
          <w:bCs/>
          <w:i/>
          <w:iCs/>
          <w:sz w:val="24"/>
          <w:szCs w:val="24"/>
        </w:rPr>
        <w:t>LA VIDA EN</w:t>
      </w:r>
      <w:r w:rsidRPr="00A873BA">
        <w:rPr>
          <w:rFonts w:ascii="Times New Roman" w:hAnsi="Times New Roman" w:cs="Times New Roman"/>
          <w:b/>
          <w:bCs/>
          <w:i/>
          <w:iCs/>
          <w:sz w:val="24"/>
          <w:szCs w:val="24"/>
        </w:rPr>
        <w:t xml:space="preserve"> LAS VENTANAS</w:t>
      </w:r>
      <w:r w:rsidRPr="00A873BA">
        <w:rPr>
          <w:rFonts w:ascii="Times New Roman" w:hAnsi="Times New Roman" w:cs="Times New Roman"/>
          <w:b/>
          <w:bCs/>
          <w:sz w:val="24"/>
          <w:szCs w:val="24"/>
        </w:rPr>
        <w:t>, DE ANDRÉS NEUMAN.</w:t>
      </w:r>
    </w:p>
    <w:p w14:paraId="23BD9068" w14:textId="64AC8787" w:rsidR="008C6D83" w:rsidRPr="008C6D83" w:rsidRDefault="008C6D83" w:rsidP="00484249">
      <w:pPr>
        <w:tabs>
          <w:tab w:val="left" w:pos="709"/>
        </w:tabs>
        <w:suppressAutoHyphens/>
        <w:autoSpaceDE w:val="0"/>
        <w:autoSpaceDN w:val="0"/>
        <w:adjustRightInd w:val="0"/>
        <w:spacing w:after="0" w:line="360" w:lineRule="auto"/>
        <w:rPr>
          <w:rFonts w:ascii="Times New Roman" w:hAnsi="Times New Roman" w:cs="Times New Roman"/>
          <w:b/>
          <w:bCs/>
          <w:sz w:val="20"/>
          <w:szCs w:val="20"/>
        </w:rPr>
      </w:pPr>
    </w:p>
    <w:p w14:paraId="2908698F" w14:textId="77777777" w:rsidR="0037340D" w:rsidRPr="00A873BA" w:rsidRDefault="0037340D" w:rsidP="008C6D83">
      <w:pPr>
        <w:tabs>
          <w:tab w:val="left" w:pos="709"/>
        </w:tabs>
        <w:suppressAutoHyphens/>
        <w:autoSpaceDE w:val="0"/>
        <w:autoSpaceDN w:val="0"/>
        <w:adjustRightInd w:val="0"/>
        <w:spacing w:after="0" w:line="360" w:lineRule="auto"/>
        <w:jc w:val="right"/>
        <w:rPr>
          <w:rFonts w:ascii="Times New Roman" w:hAnsi="Times New Roman" w:cs="Times New Roman"/>
          <w:b/>
          <w:bCs/>
          <w:sz w:val="24"/>
          <w:szCs w:val="24"/>
        </w:rPr>
      </w:pPr>
    </w:p>
    <w:p w14:paraId="42C6636C" w14:textId="77777777" w:rsidR="0037340D" w:rsidRPr="00C70BD0" w:rsidRDefault="0037340D" w:rsidP="00C70BD0">
      <w:pPr>
        <w:tabs>
          <w:tab w:val="left" w:pos="709"/>
        </w:tabs>
        <w:suppressAutoHyphens/>
        <w:autoSpaceDE w:val="0"/>
        <w:autoSpaceDN w:val="0"/>
        <w:adjustRightInd w:val="0"/>
        <w:spacing w:after="0" w:line="240" w:lineRule="auto"/>
        <w:jc w:val="right"/>
        <w:rPr>
          <w:rFonts w:ascii="Times New Roman" w:hAnsi="Times New Roman" w:cs="Times New Roman"/>
          <w:bCs/>
          <w:sz w:val="18"/>
          <w:szCs w:val="18"/>
        </w:rPr>
      </w:pPr>
      <w:r w:rsidRPr="00C70BD0">
        <w:rPr>
          <w:rFonts w:ascii="Times New Roman" w:hAnsi="Times New Roman" w:cs="Times New Roman"/>
          <w:bCs/>
          <w:sz w:val="18"/>
          <w:szCs w:val="18"/>
        </w:rPr>
        <w:t>Porque a casa que eu não tenho, eu a quero cercada de muros altos [...]. Pode haver uma janela alta de onde eu veja o céu e o mar, mas deve haver um canto bem sossegado em que eu possa ficar sozinho, quieto, pensando minhas coisas, um canto sossegado onde um dia eu possa morrer. (Rubem Braga)</w:t>
      </w:r>
    </w:p>
    <w:p w14:paraId="4FE10338" w14:textId="77777777" w:rsidR="001765AB" w:rsidRPr="00A873BA" w:rsidRDefault="001765AB" w:rsidP="001765AB">
      <w:pPr>
        <w:tabs>
          <w:tab w:val="left" w:pos="709"/>
        </w:tabs>
        <w:suppressAutoHyphens/>
        <w:autoSpaceDE w:val="0"/>
        <w:autoSpaceDN w:val="0"/>
        <w:adjustRightInd w:val="0"/>
        <w:spacing w:line="360" w:lineRule="auto"/>
        <w:jc w:val="right"/>
        <w:rPr>
          <w:rFonts w:ascii="Times New Roman" w:hAnsi="Times New Roman" w:cs="Times New Roman"/>
          <w:b/>
          <w:bCs/>
          <w:sz w:val="24"/>
          <w:szCs w:val="24"/>
        </w:rPr>
      </w:pPr>
    </w:p>
    <w:p w14:paraId="06456525" w14:textId="58AAD835" w:rsidR="001765AB" w:rsidRPr="00A873BA" w:rsidRDefault="001765AB" w:rsidP="001765AB">
      <w:pPr>
        <w:tabs>
          <w:tab w:val="left" w:pos="709"/>
        </w:tabs>
        <w:suppressAutoHyphens/>
        <w:autoSpaceDE w:val="0"/>
        <w:autoSpaceDN w:val="0"/>
        <w:adjustRightInd w:val="0"/>
        <w:spacing w:after="240" w:line="240" w:lineRule="auto"/>
        <w:jc w:val="both"/>
        <w:rPr>
          <w:rFonts w:ascii="Times New Roman" w:hAnsi="Times New Roman" w:cs="Times New Roman"/>
          <w:sz w:val="24"/>
          <w:szCs w:val="24"/>
        </w:rPr>
      </w:pPr>
      <w:r w:rsidRPr="00A873BA">
        <w:rPr>
          <w:rFonts w:ascii="Times New Roman" w:hAnsi="Times New Roman" w:cs="Times New Roman"/>
          <w:b/>
          <w:bCs/>
          <w:sz w:val="24"/>
          <w:szCs w:val="24"/>
        </w:rPr>
        <w:t xml:space="preserve">RESUMO: </w:t>
      </w:r>
      <w:r w:rsidRPr="00A873BA">
        <w:rPr>
          <w:rFonts w:ascii="Times New Roman" w:hAnsi="Times New Roman" w:cs="Times New Roman"/>
          <w:sz w:val="24"/>
          <w:szCs w:val="24"/>
        </w:rPr>
        <w:t>O presente estudo pretende analisar uma parcela da obra literária “La Vida en las ventanas”, de Andrés Neuman, na intenção de verificar como a realidade representada reflete a condição de uma possível parcela da realidade de estudantes das ciências da linguagem e literárias num contexto da subjetividade desses acadêmicos</w:t>
      </w:r>
      <w:r w:rsidR="00C72866" w:rsidRPr="00A873BA">
        <w:rPr>
          <w:rFonts w:ascii="Times New Roman" w:hAnsi="Times New Roman" w:cs="Times New Roman"/>
          <w:sz w:val="24"/>
          <w:szCs w:val="24"/>
        </w:rPr>
        <w:t xml:space="preserve"> a partir da subjetividade da personagem</w:t>
      </w:r>
      <w:r w:rsidRPr="00A873BA">
        <w:rPr>
          <w:rFonts w:ascii="Times New Roman" w:hAnsi="Times New Roman" w:cs="Times New Roman"/>
          <w:sz w:val="24"/>
          <w:szCs w:val="24"/>
        </w:rPr>
        <w:t xml:space="preserve">. Para tanto, como suporte, foi feita a leitura do romance e posteriormente </w:t>
      </w:r>
      <w:r w:rsidR="00C72866" w:rsidRPr="00A873BA">
        <w:rPr>
          <w:rFonts w:ascii="Times New Roman" w:hAnsi="Times New Roman" w:cs="Times New Roman"/>
          <w:sz w:val="24"/>
          <w:szCs w:val="24"/>
        </w:rPr>
        <w:t>sua análise</w:t>
      </w:r>
      <w:r w:rsidRPr="00A873BA">
        <w:rPr>
          <w:rFonts w:ascii="Times New Roman" w:hAnsi="Times New Roman" w:cs="Times New Roman"/>
          <w:sz w:val="24"/>
          <w:szCs w:val="24"/>
        </w:rPr>
        <w:t xml:space="preserve"> embasada em teóricos como Ivana Ferigolo Melo (2013), Bakhtin (2014), Giorgio Agamben (2009), Umberto Eco (1993), entre outros. Primeiramente, fez-se sucinta análise sobre a questão do gênero literário romance na modernidade e pós-modernidade e</w:t>
      </w:r>
      <w:r w:rsidR="00C72866" w:rsidRPr="00A873BA">
        <w:rPr>
          <w:rFonts w:ascii="Times New Roman" w:hAnsi="Times New Roman" w:cs="Times New Roman"/>
          <w:sz w:val="24"/>
          <w:szCs w:val="24"/>
        </w:rPr>
        <w:t>,</w:t>
      </w:r>
      <w:r w:rsidRPr="00A873BA">
        <w:rPr>
          <w:rFonts w:ascii="Times New Roman" w:hAnsi="Times New Roman" w:cs="Times New Roman"/>
          <w:sz w:val="24"/>
          <w:szCs w:val="24"/>
        </w:rPr>
        <w:t xml:space="preserve"> em seguida</w:t>
      </w:r>
      <w:r w:rsidR="00C72866" w:rsidRPr="00A873BA">
        <w:rPr>
          <w:rFonts w:ascii="Times New Roman" w:hAnsi="Times New Roman" w:cs="Times New Roman"/>
          <w:sz w:val="24"/>
          <w:szCs w:val="24"/>
        </w:rPr>
        <w:t>,</w:t>
      </w:r>
      <w:r w:rsidRPr="00A873BA">
        <w:rPr>
          <w:rFonts w:ascii="Times New Roman" w:hAnsi="Times New Roman" w:cs="Times New Roman"/>
          <w:sz w:val="24"/>
          <w:szCs w:val="24"/>
        </w:rPr>
        <w:t xml:space="preserve"> passou</w:t>
      </w:r>
      <w:r w:rsidR="00C72866" w:rsidRPr="00A873BA">
        <w:rPr>
          <w:rFonts w:ascii="Times New Roman" w:hAnsi="Times New Roman" w:cs="Times New Roman"/>
          <w:sz w:val="24"/>
          <w:szCs w:val="24"/>
        </w:rPr>
        <w:t>-se</w:t>
      </w:r>
      <w:r w:rsidRPr="00A873BA">
        <w:rPr>
          <w:rFonts w:ascii="Times New Roman" w:hAnsi="Times New Roman" w:cs="Times New Roman"/>
          <w:sz w:val="24"/>
          <w:szCs w:val="24"/>
        </w:rPr>
        <w:t xml:space="preserve"> à análise da obra em relação ao objetivo deste trabalho.</w:t>
      </w:r>
    </w:p>
    <w:p w14:paraId="2F460233" w14:textId="77777777" w:rsidR="001765AB" w:rsidRPr="00A873BA" w:rsidRDefault="001765AB" w:rsidP="001765AB">
      <w:pPr>
        <w:tabs>
          <w:tab w:val="left" w:pos="709"/>
        </w:tabs>
        <w:suppressAutoHyphens/>
        <w:autoSpaceDE w:val="0"/>
        <w:autoSpaceDN w:val="0"/>
        <w:adjustRightInd w:val="0"/>
        <w:spacing w:line="240" w:lineRule="auto"/>
        <w:jc w:val="both"/>
        <w:rPr>
          <w:rFonts w:ascii="Times New Roman" w:hAnsi="Times New Roman" w:cs="Times New Roman"/>
          <w:sz w:val="24"/>
          <w:szCs w:val="24"/>
        </w:rPr>
      </w:pPr>
      <w:r w:rsidRPr="00A873BA">
        <w:rPr>
          <w:rFonts w:ascii="Times New Roman" w:hAnsi="Times New Roman" w:cs="Times New Roman"/>
          <w:b/>
          <w:bCs/>
          <w:sz w:val="24"/>
          <w:szCs w:val="24"/>
        </w:rPr>
        <w:t xml:space="preserve">PALAVRAS-CHAVE: </w:t>
      </w:r>
      <w:r w:rsidRPr="00A873BA">
        <w:rPr>
          <w:rFonts w:ascii="Times New Roman" w:hAnsi="Times New Roman" w:cs="Times New Roman"/>
          <w:sz w:val="24"/>
          <w:szCs w:val="24"/>
        </w:rPr>
        <w:t>Subjetividade. Romance. Acadêmicos.</w:t>
      </w:r>
    </w:p>
    <w:p w14:paraId="2BCF3C7D" w14:textId="77777777" w:rsidR="001765AB" w:rsidRPr="00A873BA" w:rsidRDefault="001765AB" w:rsidP="001765AB">
      <w:pPr>
        <w:tabs>
          <w:tab w:val="left" w:pos="709"/>
        </w:tabs>
        <w:suppressAutoHyphens/>
        <w:autoSpaceDE w:val="0"/>
        <w:autoSpaceDN w:val="0"/>
        <w:adjustRightInd w:val="0"/>
        <w:spacing w:line="240" w:lineRule="auto"/>
        <w:jc w:val="both"/>
        <w:rPr>
          <w:rFonts w:ascii="Times New Roman" w:hAnsi="Times New Roman" w:cs="Times New Roman"/>
          <w:sz w:val="24"/>
          <w:szCs w:val="24"/>
        </w:rPr>
      </w:pPr>
    </w:p>
    <w:p w14:paraId="485058B5" w14:textId="77777777" w:rsidR="0037340D" w:rsidRPr="00A873BA" w:rsidRDefault="001765AB" w:rsidP="00B25A62">
      <w:pPr>
        <w:tabs>
          <w:tab w:val="left" w:pos="709"/>
        </w:tabs>
        <w:suppressAutoHyphens/>
        <w:autoSpaceDE w:val="0"/>
        <w:autoSpaceDN w:val="0"/>
        <w:adjustRightInd w:val="0"/>
        <w:spacing w:after="240" w:line="240" w:lineRule="auto"/>
        <w:jc w:val="both"/>
        <w:rPr>
          <w:rFonts w:ascii="Times New Roman" w:hAnsi="Times New Roman" w:cs="Times New Roman"/>
          <w:sz w:val="24"/>
          <w:szCs w:val="24"/>
          <w:lang w:val="en-US"/>
        </w:rPr>
      </w:pPr>
      <w:r w:rsidRPr="00A873BA">
        <w:rPr>
          <w:rFonts w:ascii="Times New Roman" w:hAnsi="Times New Roman" w:cs="Times New Roman"/>
          <w:b/>
          <w:bCs/>
          <w:sz w:val="24"/>
          <w:szCs w:val="24"/>
          <w:lang w:val="en-US"/>
        </w:rPr>
        <w:t xml:space="preserve">ABSTRACT: </w:t>
      </w:r>
      <w:r w:rsidRPr="00A873BA">
        <w:rPr>
          <w:rFonts w:ascii="Times New Roman" w:hAnsi="Times New Roman" w:cs="Times New Roman"/>
          <w:sz w:val="24"/>
          <w:szCs w:val="24"/>
          <w:lang w:val="en-US"/>
        </w:rPr>
        <w:t>The present study intends to analyze a portion of the literary work "La Vida en las ventanas", by Andrés Neuman, in anattempt to verify how the reality represented in the work, as well as the academic subjectivity of the character, reflects the condition of a possible part of reality of student so language and literary sciences in a context of the subjectivity of the academics. For this, as support, was read the novel and later the analysis of the novel based on such theoreticians as Ivana Ferigolo Melo (2013), Bakhtin (2014), Giorgio Agamben (2009), Umberto Eco (1993), among others. First, a brief analysis was made on the question of the novel literary genre in modernity and postmodernity and then went on to analyze the work in relation to the purpose of this work.</w:t>
      </w:r>
    </w:p>
    <w:p w14:paraId="1CD9E127" w14:textId="77777777" w:rsidR="00CE2575" w:rsidRDefault="001765AB" w:rsidP="00CE2575">
      <w:pPr>
        <w:tabs>
          <w:tab w:val="left" w:pos="709"/>
        </w:tabs>
        <w:suppressAutoHyphens/>
        <w:autoSpaceDE w:val="0"/>
        <w:autoSpaceDN w:val="0"/>
        <w:adjustRightInd w:val="0"/>
        <w:spacing w:after="240" w:line="240" w:lineRule="auto"/>
        <w:jc w:val="both"/>
        <w:rPr>
          <w:rFonts w:ascii="Times New Roman" w:hAnsi="Times New Roman" w:cs="Times New Roman"/>
          <w:sz w:val="24"/>
          <w:szCs w:val="24"/>
        </w:rPr>
      </w:pPr>
      <w:r w:rsidRPr="00A873BA">
        <w:rPr>
          <w:rFonts w:ascii="Times New Roman" w:hAnsi="Times New Roman" w:cs="Times New Roman"/>
          <w:b/>
          <w:bCs/>
          <w:sz w:val="24"/>
          <w:szCs w:val="24"/>
        </w:rPr>
        <w:t xml:space="preserve">KEYWORDS: </w:t>
      </w:r>
      <w:r w:rsidRPr="00A873BA">
        <w:rPr>
          <w:rFonts w:ascii="Times New Roman" w:hAnsi="Times New Roman" w:cs="Times New Roman"/>
          <w:sz w:val="24"/>
          <w:szCs w:val="24"/>
        </w:rPr>
        <w:t>Subjectivity. Novel. Academics.</w:t>
      </w:r>
    </w:p>
    <w:p w14:paraId="49D8353C" w14:textId="77777777" w:rsidR="00484249" w:rsidRDefault="00484249" w:rsidP="00CE2575">
      <w:pPr>
        <w:tabs>
          <w:tab w:val="left" w:pos="709"/>
        </w:tabs>
        <w:suppressAutoHyphens/>
        <w:autoSpaceDE w:val="0"/>
        <w:autoSpaceDN w:val="0"/>
        <w:adjustRightInd w:val="0"/>
        <w:spacing w:after="240" w:line="240" w:lineRule="auto"/>
        <w:jc w:val="both"/>
        <w:rPr>
          <w:rFonts w:ascii="Times New Roman" w:hAnsi="Times New Roman" w:cs="Times New Roman"/>
          <w:sz w:val="24"/>
          <w:szCs w:val="24"/>
        </w:rPr>
      </w:pPr>
    </w:p>
    <w:p w14:paraId="067F2DEB" w14:textId="77777777" w:rsidR="00484249" w:rsidRDefault="00484249" w:rsidP="00CE2575">
      <w:pPr>
        <w:tabs>
          <w:tab w:val="left" w:pos="709"/>
        </w:tabs>
        <w:suppressAutoHyphens/>
        <w:autoSpaceDE w:val="0"/>
        <w:autoSpaceDN w:val="0"/>
        <w:adjustRightInd w:val="0"/>
        <w:spacing w:after="240" w:line="240" w:lineRule="auto"/>
        <w:jc w:val="both"/>
        <w:rPr>
          <w:rFonts w:ascii="Times New Roman" w:hAnsi="Times New Roman" w:cs="Times New Roman"/>
          <w:sz w:val="24"/>
          <w:szCs w:val="24"/>
        </w:rPr>
      </w:pPr>
    </w:p>
    <w:p w14:paraId="58115228" w14:textId="77777777" w:rsidR="00484249" w:rsidRDefault="00484249" w:rsidP="00CE2575">
      <w:pPr>
        <w:tabs>
          <w:tab w:val="left" w:pos="709"/>
        </w:tabs>
        <w:suppressAutoHyphens/>
        <w:autoSpaceDE w:val="0"/>
        <w:autoSpaceDN w:val="0"/>
        <w:adjustRightInd w:val="0"/>
        <w:spacing w:after="240" w:line="240" w:lineRule="auto"/>
        <w:jc w:val="both"/>
        <w:rPr>
          <w:rFonts w:ascii="Times New Roman" w:hAnsi="Times New Roman" w:cs="Times New Roman"/>
          <w:sz w:val="24"/>
          <w:szCs w:val="24"/>
        </w:rPr>
      </w:pPr>
    </w:p>
    <w:p w14:paraId="2B89B4CE" w14:textId="77777777" w:rsidR="00484249" w:rsidRDefault="00484249" w:rsidP="00CE2575">
      <w:pPr>
        <w:tabs>
          <w:tab w:val="left" w:pos="709"/>
        </w:tabs>
        <w:suppressAutoHyphens/>
        <w:autoSpaceDE w:val="0"/>
        <w:autoSpaceDN w:val="0"/>
        <w:adjustRightInd w:val="0"/>
        <w:spacing w:after="240" w:line="240" w:lineRule="auto"/>
        <w:jc w:val="both"/>
        <w:rPr>
          <w:rFonts w:ascii="Times New Roman" w:hAnsi="Times New Roman" w:cs="Times New Roman"/>
          <w:sz w:val="24"/>
          <w:szCs w:val="24"/>
        </w:rPr>
      </w:pPr>
    </w:p>
    <w:p w14:paraId="5CEA085E" w14:textId="77777777" w:rsidR="00484249" w:rsidRDefault="00484249" w:rsidP="00CE2575">
      <w:pPr>
        <w:tabs>
          <w:tab w:val="left" w:pos="709"/>
        </w:tabs>
        <w:suppressAutoHyphens/>
        <w:autoSpaceDE w:val="0"/>
        <w:autoSpaceDN w:val="0"/>
        <w:adjustRightInd w:val="0"/>
        <w:spacing w:after="240" w:line="240" w:lineRule="auto"/>
        <w:jc w:val="both"/>
        <w:rPr>
          <w:rFonts w:ascii="Times New Roman" w:hAnsi="Times New Roman" w:cs="Times New Roman"/>
          <w:sz w:val="24"/>
          <w:szCs w:val="24"/>
        </w:rPr>
      </w:pPr>
    </w:p>
    <w:p w14:paraId="194FED92" w14:textId="77777777" w:rsidR="00484249" w:rsidRPr="00A873BA" w:rsidRDefault="00484249" w:rsidP="00CE2575">
      <w:pPr>
        <w:tabs>
          <w:tab w:val="left" w:pos="709"/>
        </w:tabs>
        <w:suppressAutoHyphens/>
        <w:autoSpaceDE w:val="0"/>
        <w:autoSpaceDN w:val="0"/>
        <w:adjustRightInd w:val="0"/>
        <w:spacing w:after="240" w:line="240" w:lineRule="auto"/>
        <w:jc w:val="both"/>
        <w:rPr>
          <w:rFonts w:ascii="Times New Roman" w:hAnsi="Times New Roman" w:cs="Times New Roman"/>
          <w:sz w:val="24"/>
          <w:szCs w:val="24"/>
        </w:rPr>
      </w:pPr>
    </w:p>
    <w:p w14:paraId="28220097" w14:textId="6D9F4665" w:rsidR="001765AB" w:rsidRPr="00A873BA" w:rsidRDefault="001765AB" w:rsidP="00CE2575">
      <w:pPr>
        <w:tabs>
          <w:tab w:val="left" w:pos="709"/>
        </w:tabs>
        <w:suppressAutoHyphens/>
        <w:autoSpaceDE w:val="0"/>
        <w:autoSpaceDN w:val="0"/>
        <w:adjustRightInd w:val="0"/>
        <w:spacing w:after="240" w:line="240" w:lineRule="auto"/>
        <w:jc w:val="both"/>
        <w:rPr>
          <w:rFonts w:ascii="Times New Roman" w:hAnsi="Times New Roman" w:cs="Times New Roman"/>
          <w:sz w:val="24"/>
          <w:szCs w:val="24"/>
        </w:rPr>
      </w:pPr>
      <w:r w:rsidRPr="00A873BA">
        <w:rPr>
          <w:rFonts w:ascii="Times New Roman" w:hAnsi="Times New Roman" w:cs="Times New Roman"/>
          <w:b/>
          <w:bCs/>
          <w:sz w:val="24"/>
          <w:szCs w:val="24"/>
        </w:rPr>
        <w:lastRenderedPageBreak/>
        <w:t>INTRODUÇÃO</w:t>
      </w:r>
    </w:p>
    <w:p w14:paraId="3B7D6ABC" w14:textId="61E71B03"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 xml:space="preserve">A vida acadêmica não se traduz, </w:t>
      </w:r>
      <w:r w:rsidRPr="00A873BA">
        <w:rPr>
          <w:rFonts w:ascii="Times New Roman" w:hAnsi="Times New Roman" w:cs="Times New Roman"/>
          <w:i/>
          <w:iCs/>
          <w:sz w:val="24"/>
          <w:szCs w:val="24"/>
        </w:rPr>
        <w:t xml:space="preserve">a priori, </w:t>
      </w:r>
      <w:r w:rsidRPr="00A873BA">
        <w:rPr>
          <w:rFonts w:ascii="Times New Roman" w:hAnsi="Times New Roman" w:cs="Times New Roman"/>
          <w:sz w:val="24"/>
          <w:szCs w:val="24"/>
        </w:rPr>
        <w:t>pura e simplesmente no ato de viver, mas na realidade interior circundante do sujeito que a vive. Assim, o sujeito da aprendizagem, nes</w:t>
      </w:r>
      <w:r w:rsidR="00C72866" w:rsidRPr="00A873BA">
        <w:rPr>
          <w:rFonts w:ascii="Times New Roman" w:hAnsi="Times New Roman" w:cs="Times New Roman"/>
          <w:sz w:val="24"/>
          <w:szCs w:val="24"/>
        </w:rPr>
        <w:t>s</w:t>
      </w:r>
      <w:r w:rsidRPr="00A873BA">
        <w:rPr>
          <w:rFonts w:ascii="Times New Roman" w:hAnsi="Times New Roman" w:cs="Times New Roman"/>
          <w:sz w:val="24"/>
          <w:szCs w:val="24"/>
        </w:rPr>
        <w:t xml:space="preserve">e caso, o discente, exibe particularidades que o marcam como indivíduo atuante </w:t>
      </w:r>
      <w:r w:rsidR="00C72866" w:rsidRPr="00A873BA">
        <w:rPr>
          <w:rFonts w:ascii="Times New Roman" w:hAnsi="Times New Roman" w:cs="Times New Roman"/>
          <w:sz w:val="24"/>
          <w:szCs w:val="24"/>
        </w:rPr>
        <w:t>em sua realidade existencial</w:t>
      </w:r>
      <w:r w:rsidRPr="00A873BA">
        <w:rPr>
          <w:rFonts w:ascii="Times New Roman" w:hAnsi="Times New Roman" w:cs="Times New Roman"/>
          <w:sz w:val="24"/>
          <w:szCs w:val="24"/>
        </w:rPr>
        <w:t xml:space="preserve">. O romance base a ser analisado </w:t>
      </w:r>
      <w:r w:rsidR="00C72866" w:rsidRPr="00A873BA">
        <w:rPr>
          <w:rFonts w:ascii="Times New Roman" w:hAnsi="Times New Roman" w:cs="Times New Roman"/>
          <w:sz w:val="24"/>
          <w:szCs w:val="24"/>
        </w:rPr>
        <w:t xml:space="preserve">intitula-se </w:t>
      </w:r>
      <w:r w:rsidR="00066F01" w:rsidRPr="00A873BA">
        <w:rPr>
          <w:rFonts w:ascii="Times New Roman" w:hAnsi="Times New Roman" w:cs="Times New Roman"/>
          <w:i/>
          <w:iCs/>
          <w:sz w:val="24"/>
          <w:szCs w:val="24"/>
        </w:rPr>
        <w:t>La Vida en</w:t>
      </w:r>
      <w:r w:rsidRPr="00A873BA">
        <w:rPr>
          <w:rFonts w:ascii="Times New Roman" w:hAnsi="Times New Roman" w:cs="Times New Roman"/>
          <w:i/>
          <w:iCs/>
          <w:sz w:val="24"/>
          <w:szCs w:val="24"/>
        </w:rPr>
        <w:t xml:space="preserve"> Las Ventanas,</w:t>
      </w:r>
      <w:r w:rsidRPr="00A873BA">
        <w:rPr>
          <w:rFonts w:ascii="Times New Roman" w:hAnsi="Times New Roman" w:cs="Times New Roman"/>
          <w:sz w:val="24"/>
          <w:szCs w:val="24"/>
        </w:rPr>
        <w:t xml:space="preserve"> do escritor da Literatura de Língua Espanhola Andrés Neuman</w:t>
      </w:r>
      <w:r w:rsidR="00C47715" w:rsidRPr="00A873BA">
        <w:rPr>
          <w:rFonts w:ascii="Times New Roman" w:hAnsi="Times New Roman" w:cs="Times New Roman"/>
          <w:sz w:val="24"/>
          <w:szCs w:val="24"/>
        </w:rPr>
        <w:t>,</w:t>
      </w:r>
      <w:r w:rsidRPr="00A873BA">
        <w:rPr>
          <w:rFonts w:ascii="Times New Roman" w:hAnsi="Times New Roman" w:cs="Times New Roman"/>
          <w:sz w:val="24"/>
          <w:szCs w:val="24"/>
        </w:rPr>
        <w:t xml:space="preserve"> que traz em sua tessitura caracterís</w:t>
      </w:r>
      <w:r w:rsidR="006B3785" w:rsidRPr="00A873BA">
        <w:rPr>
          <w:rFonts w:ascii="Times New Roman" w:hAnsi="Times New Roman" w:cs="Times New Roman"/>
          <w:sz w:val="24"/>
          <w:szCs w:val="24"/>
        </w:rPr>
        <w:t>ticas de uma personagem estudante</w:t>
      </w:r>
      <w:r w:rsidRPr="00A873BA">
        <w:rPr>
          <w:rFonts w:ascii="Times New Roman" w:hAnsi="Times New Roman" w:cs="Times New Roman"/>
          <w:sz w:val="24"/>
          <w:szCs w:val="24"/>
        </w:rPr>
        <w:t xml:space="preserve"> de Letras, capaz de </w:t>
      </w:r>
      <w:r w:rsidR="00C72866" w:rsidRPr="00A873BA">
        <w:rPr>
          <w:rFonts w:ascii="Times New Roman" w:hAnsi="Times New Roman" w:cs="Times New Roman"/>
          <w:sz w:val="24"/>
          <w:szCs w:val="24"/>
        </w:rPr>
        <w:t xml:space="preserve">refletir </w:t>
      </w:r>
      <w:r w:rsidRPr="00A873BA">
        <w:rPr>
          <w:rFonts w:ascii="Times New Roman" w:hAnsi="Times New Roman" w:cs="Times New Roman"/>
          <w:sz w:val="24"/>
          <w:szCs w:val="24"/>
        </w:rPr>
        <w:t>pelo movimento da narrativa a realidade ora pretendida neste trabalho.</w:t>
      </w:r>
    </w:p>
    <w:p w14:paraId="55748BE2" w14:textId="54EA37DB"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 xml:space="preserve">Pela via do método bibliográfico e empírico </w:t>
      </w:r>
      <w:r w:rsidR="00C72866" w:rsidRPr="00A873BA">
        <w:rPr>
          <w:rFonts w:ascii="Times New Roman" w:hAnsi="Times New Roman" w:cs="Times New Roman"/>
          <w:sz w:val="24"/>
          <w:szCs w:val="24"/>
        </w:rPr>
        <w:t xml:space="preserve">pretende-se </w:t>
      </w:r>
      <w:r w:rsidRPr="00A873BA">
        <w:rPr>
          <w:rFonts w:ascii="Times New Roman" w:hAnsi="Times New Roman" w:cs="Times New Roman"/>
          <w:sz w:val="24"/>
          <w:szCs w:val="24"/>
        </w:rPr>
        <w:t>analisar os traços acadêmicos que essa personagem esboça</w:t>
      </w:r>
      <w:r w:rsidR="00C72866" w:rsidRPr="00A873BA">
        <w:rPr>
          <w:rFonts w:ascii="Times New Roman" w:hAnsi="Times New Roman" w:cs="Times New Roman"/>
          <w:sz w:val="24"/>
          <w:szCs w:val="24"/>
        </w:rPr>
        <w:t xml:space="preserve"> e</w:t>
      </w:r>
      <w:r w:rsidRPr="00A873BA">
        <w:rPr>
          <w:rFonts w:ascii="Times New Roman" w:hAnsi="Times New Roman" w:cs="Times New Roman"/>
          <w:sz w:val="24"/>
          <w:szCs w:val="24"/>
        </w:rPr>
        <w:t xml:space="preserve"> que, de alguma forma, </w:t>
      </w:r>
      <w:r w:rsidR="00C72866" w:rsidRPr="00A873BA">
        <w:rPr>
          <w:rFonts w:ascii="Times New Roman" w:hAnsi="Times New Roman" w:cs="Times New Roman"/>
          <w:sz w:val="24"/>
          <w:szCs w:val="24"/>
        </w:rPr>
        <w:t>representa</w:t>
      </w:r>
      <w:r w:rsidRPr="00A873BA">
        <w:rPr>
          <w:rFonts w:ascii="Times New Roman" w:hAnsi="Times New Roman" w:cs="Times New Roman"/>
          <w:sz w:val="24"/>
          <w:szCs w:val="24"/>
        </w:rPr>
        <w:t xml:space="preserve"> a realidade atuante de pelo</w:t>
      </w:r>
      <w:r w:rsidR="00C72866" w:rsidRPr="00A873BA">
        <w:rPr>
          <w:rFonts w:ascii="Times New Roman" w:hAnsi="Times New Roman" w:cs="Times New Roman"/>
          <w:sz w:val="24"/>
          <w:szCs w:val="24"/>
        </w:rPr>
        <w:t xml:space="preserve"> </w:t>
      </w:r>
      <w:r w:rsidRPr="00A873BA">
        <w:rPr>
          <w:rFonts w:ascii="Times New Roman" w:hAnsi="Times New Roman" w:cs="Times New Roman"/>
          <w:sz w:val="24"/>
          <w:szCs w:val="24"/>
        </w:rPr>
        <w:t xml:space="preserve">menos uma parcela dos estudantes de graduação dentro da área das ciências da linguagem e </w:t>
      </w:r>
      <w:r w:rsidR="0036117F" w:rsidRPr="00A873BA">
        <w:rPr>
          <w:rFonts w:ascii="Times New Roman" w:hAnsi="Times New Roman" w:cs="Times New Roman"/>
          <w:sz w:val="24"/>
          <w:szCs w:val="24"/>
        </w:rPr>
        <w:t xml:space="preserve">e dos estudos literários </w:t>
      </w:r>
      <w:r w:rsidRPr="00A873BA">
        <w:rPr>
          <w:rFonts w:ascii="Times New Roman" w:hAnsi="Times New Roman" w:cs="Times New Roman"/>
          <w:sz w:val="24"/>
          <w:szCs w:val="24"/>
        </w:rPr>
        <w:t>de um modo mais geral.</w:t>
      </w:r>
    </w:p>
    <w:p w14:paraId="732731EB" w14:textId="56173F74" w:rsidR="001765AB" w:rsidRPr="00A873BA" w:rsidRDefault="006B3785"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r>
      <w:r w:rsidR="001765AB" w:rsidRPr="00A873BA">
        <w:rPr>
          <w:rFonts w:ascii="Times New Roman" w:hAnsi="Times New Roman" w:cs="Times New Roman"/>
          <w:sz w:val="24"/>
          <w:szCs w:val="24"/>
        </w:rPr>
        <w:tab/>
        <w:t xml:space="preserve">Assim, </w:t>
      </w:r>
      <w:r w:rsidR="0036117F" w:rsidRPr="00A873BA">
        <w:rPr>
          <w:rFonts w:ascii="Times New Roman" w:hAnsi="Times New Roman" w:cs="Times New Roman"/>
          <w:sz w:val="24"/>
          <w:szCs w:val="24"/>
        </w:rPr>
        <w:t>discurtir-se-á, no primeiro tópico,</w:t>
      </w:r>
      <w:r w:rsidR="001765AB" w:rsidRPr="00A873BA">
        <w:rPr>
          <w:rFonts w:ascii="Times New Roman" w:hAnsi="Times New Roman" w:cs="Times New Roman"/>
          <w:sz w:val="24"/>
          <w:szCs w:val="24"/>
        </w:rPr>
        <w:t xml:space="preserve"> questões referentes à literatura moderna e contemporânea, no intuito de compreender as bases de formação do romance, pois é um dos objetos</w:t>
      </w:r>
      <w:r w:rsidR="0036117F" w:rsidRPr="00A873BA">
        <w:rPr>
          <w:rFonts w:ascii="Times New Roman" w:hAnsi="Times New Roman" w:cs="Times New Roman"/>
          <w:sz w:val="24"/>
          <w:szCs w:val="24"/>
        </w:rPr>
        <w:t xml:space="preserve"> de</w:t>
      </w:r>
      <w:r w:rsidR="001765AB" w:rsidRPr="00A873BA">
        <w:rPr>
          <w:rFonts w:ascii="Times New Roman" w:hAnsi="Times New Roman" w:cs="Times New Roman"/>
          <w:sz w:val="24"/>
          <w:szCs w:val="24"/>
        </w:rPr>
        <w:t xml:space="preserve"> pesquisa </w:t>
      </w:r>
      <w:r w:rsidR="0036117F" w:rsidRPr="00A873BA">
        <w:rPr>
          <w:rFonts w:ascii="Times New Roman" w:hAnsi="Times New Roman" w:cs="Times New Roman"/>
          <w:sz w:val="24"/>
          <w:szCs w:val="24"/>
        </w:rPr>
        <w:t xml:space="preserve">abordados </w:t>
      </w:r>
      <w:r w:rsidR="001765AB" w:rsidRPr="00A873BA">
        <w:rPr>
          <w:rFonts w:ascii="Times New Roman" w:hAnsi="Times New Roman" w:cs="Times New Roman"/>
          <w:sz w:val="24"/>
          <w:szCs w:val="24"/>
        </w:rPr>
        <w:t>por es</w:t>
      </w:r>
      <w:r w:rsidR="0036117F" w:rsidRPr="00A873BA">
        <w:rPr>
          <w:rFonts w:ascii="Times New Roman" w:hAnsi="Times New Roman" w:cs="Times New Roman"/>
          <w:sz w:val="24"/>
          <w:szCs w:val="24"/>
        </w:rPr>
        <w:t>t</w:t>
      </w:r>
      <w:r w:rsidR="001765AB" w:rsidRPr="00A873BA">
        <w:rPr>
          <w:rFonts w:ascii="Times New Roman" w:hAnsi="Times New Roman" w:cs="Times New Roman"/>
          <w:sz w:val="24"/>
          <w:szCs w:val="24"/>
        </w:rPr>
        <w:t>e trabalho.</w:t>
      </w:r>
    </w:p>
    <w:p w14:paraId="41B2F5E3" w14:textId="43E8D3EF"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O segundo tópico centrará na análise da obra estudada, fazendo relações entre essa e a realidade empírica circundante no imaginário acadêmico das ciências da linguagem</w:t>
      </w:r>
      <w:r w:rsidR="0036117F" w:rsidRPr="00A873BA">
        <w:rPr>
          <w:rFonts w:ascii="Times New Roman" w:hAnsi="Times New Roman" w:cs="Times New Roman"/>
          <w:sz w:val="24"/>
          <w:szCs w:val="24"/>
        </w:rPr>
        <w:t>, bem como com</w:t>
      </w:r>
      <w:r w:rsidRPr="00A873BA">
        <w:rPr>
          <w:rFonts w:ascii="Times New Roman" w:hAnsi="Times New Roman" w:cs="Times New Roman"/>
          <w:sz w:val="24"/>
          <w:szCs w:val="24"/>
        </w:rPr>
        <w:t xml:space="preserve"> a subjetividade acadêmica</w:t>
      </w:r>
      <w:r w:rsidR="0036117F" w:rsidRPr="00A873BA">
        <w:rPr>
          <w:rFonts w:ascii="Times New Roman" w:hAnsi="Times New Roman" w:cs="Times New Roman"/>
          <w:sz w:val="24"/>
          <w:szCs w:val="24"/>
        </w:rPr>
        <w:t>,</w:t>
      </w:r>
      <w:r w:rsidRPr="00A873BA">
        <w:rPr>
          <w:rFonts w:ascii="Times New Roman" w:hAnsi="Times New Roman" w:cs="Times New Roman"/>
          <w:sz w:val="24"/>
          <w:szCs w:val="24"/>
        </w:rPr>
        <w:t xml:space="preserve"> com base na personagem central do romance, o jovem Net.</w:t>
      </w:r>
    </w:p>
    <w:p w14:paraId="098FE680" w14:textId="7ACCF1D1" w:rsidR="00124519" w:rsidRPr="00A873BA" w:rsidRDefault="00124519" w:rsidP="00124519">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 xml:space="preserve"> </w:t>
      </w:r>
      <w:r w:rsidRPr="00A873BA">
        <w:rPr>
          <w:rFonts w:ascii="Times New Roman" w:hAnsi="Times New Roman" w:cs="Times New Roman"/>
          <w:sz w:val="24"/>
          <w:szCs w:val="24"/>
        </w:rPr>
        <w:tab/>
        <w:t xml:space="preserve">A subjetividade acadêmica, tema foco deste trabalho, rodeia, na análise esboçada no decorrer </w:t>
      </w:r>
      <w:r w:rsidR="0036117F" w:rsidRPr="00A873BA">
        <w:rPr>
          <w:rFonts w:ascii="Times New Roman" w:hAnsi="Times New Roman" w:cs="Times New Roman"/>
          <w:sz w:val="24"/>
          <w:szCs w:val="24"/>
        </w:rPr>
        <w:t xml:space="preserve">do </w:t>
      </w:r>
      <w:r w:rsidRPr="00A873BA">
        <w:rPr>
          <w:rFonts w:ascii="Times New Roman" w:hAnsi="Times New Roman" w:cs="Times New Roman"/>
          <w:sz w:val="24"/>
          <w:szCs w:val="24"/>
        </w:rPr>
        <w:t xml:space="preserve">texto, o contraponto entre a objetividade empírica e </w:t>
      </w:r>
      <w:r w:rsidR="00A3207A" w:rsidRPr="00A873BA">
        <w:rPr>
          <w:rFonts w:ascii="Times New Roman" w:hAnsi="Times New Roman" w:cs="Times New Roman"/>
          <w:sz w:val="24"/>
          <w:szCs w:val="24"/>
        </w:rPr>
        <w:t xml:space="preserve">a </w:t>
      </w:r>
      <w:r w:rsidRPr="00A873BA">
        <w:rPr>
          <w:rFonts w:ascii="Times New Roman" w:hAnsi="Times New Roman" w:cs="Times New Roman"/>
          <w:sz w:val="24"/>
          <w:szCs w:val="24"/>
        </w:rPr>
        <w:t xml:space="preserve">própria subjetividade empírica. Em meio à objetividade, o ser não é capaz de perceber toda a sua complexidade, porque enxerga somente um lado de sua constituição, ou seja, seu ponto de vista próprio sobre o seu lugar no mundo. Em meio </w:t>
      </w:r>
      <w:r w:rsidR="0036117F" w:rsidRPr="00A873BA">
        <w:rPr>
          <w:rFonts w:ascii="Times New Roman" w:hAnsi="Times New Roman" w:cs="Times New Roman"/>
          <w:sz w:val="24"/>
          <w:szCs w:val="24"/>
        </w:rPr>
        <w:t xml:space="preserve">à </w:t>
      </w:r>
      <w:r w:rsidRPr="00A873BA">
        <w:rPr>
          <w:rFonts w:ascii="Times New Roman" w:hAnsi="Times New Roman" w:cs="Times New Roman"/>
          <w:sz w:val="24"/>
          <w:szCs w:val="24"/>
        </w:rPr>
        <w:t xml:space="preserve">subjetividade, o ser é capaz de alcançar </w:t>
      </w:r>
      <w:r w:rsidR="00B80C98" w:rsidRPr="00A873BA">
        <w:rPr>
          <w:rFonts w:ascii="Times New Roman" w:hAnsi="Times New Roman" w:cs="Times New Roman"/>
          <w:sz w:val="24"/>
          <w:szCs w:val="24"/>
        </w:rPr>
        <w:t>outro</w:t>
      </w:r>
      <w:r w:rsidRPr="00A873BA">
        <w:rPr>
          <w:rFonts w:ascii="Times New Roman" w:hAnsi="Times New Roman" w:cs="Times New Roman"/>
          <w:sz w:val="24"/>
          <w:szCs w:val="24"/>
        </w:rPr>
        <w:t xml:space="preserve"> nível </w:t>
      </w:r>
      <w:r w:rsidR="0036117F" w:rsidRPr="00A873BA">
        <w:rPr>
          <w:rFonts w:ascii="Times New Roman" w:hAnsi="Times New Roman" w:cs="Times New Roman"/>
          <w:sz w:val="24"/>
          <w:szCs w:val="24"/>
        </w:rPr>
        <w:t xml:space="preserve">de </w:t>
      </w:r>
      <w:r w:rsidRPr="00A873BA">
        <w:rPr>
          <w:rFonts w:ascii="Times New Roman" w:hAnsi="Times New Roman" w:cs="Times New Roman"/>
          <w:sz w:val="24"/>
          <w:szCs w:val="24"/>
        </w:rPr>
        <w:t>percepção sobre</w:t>
      </w:r>
      <w:r w:rsidR="0036117F" w:rsidRPr="00A873BA">
        <w:rPr>
          <w:rFonts w:ascii="Times New Roman" w:hAnsi="Times New Roman" w:cs="Times New Roman"/>
          <w:sz w:val="24"/>
          <w:szCs w:val="24"/>
        </w:rPr>
        <w:t xml:space="preserve"> a</w:t>
      </w:r>
      <w:r w:rsidRPr="00A873BA">
        <w:rPr>
          <w:rFonts w:ascii="Times New Roman" w:hAnsi="Times New Roman" w:cs="Times New Roman"/>
          <w:sz w:val="24"/>
          <w:szCs w:val="24"/>
        </w:rPr>
        <w:t xml:space="preserve"> sua existência, coexistindo com outro</w:t>
      </w:r>
      <w:r w:rsidR="003D48FA" w:rsidRPr="00A873BA">
        <w:rPr>
          <w:rFonts w:ascii="Times New Roman" w:hAnsi="Times New Roman" w:cs="Times New Roman"/>
          <w:sz w:val="24"/>
          <w:szCs w:val="24"/>
        </w:rPr>
        <w:t xml:space="preserve"> e</w:t>
      </w:r>
      <w:r w:rsidRPr="00A873BA">
        <w:rPr>
          <w:rFonts w:ascii="Times New Roman" w:hAnsi="Times New Roman" w:cs="Times New Roman"/>
          <w:sz w:val="24"/>
          <w:szCs w:val="24"/>
        </w:rPr>
        <w:t xml:space="preserve"> sedimentando, assim, as </w:t>
      </w:r>
      <w:r w:rsidRPr="00A873BA">
        <w:rPr>
          <w:rFonts w:ascii="Times New Roman" w:hAnsi="Times New Roman" w:cs="Times New Roman"/>
          <w:i/>
          <w:sz w:val="24"/>
          <w:szCs w:val="24"/>
        </w:rPr>
        <w:t>gestaltens</w:t>
      </w:r>
      <w:r w:rsidRPr="00A873BA">
        <w:rPr>
          <w:rFonts w:ascii="Times New Roman" w:hAnsi="Times New Roman" w:cs="Times New Roman"/>
          <w:sz w:val="24"/>
          <w:szCs w:val="24"/>
        </w:rPr>
        <w:t xml:space="preserve"> da alteridade.</w:t>
      </w:r>
    </w:p>
    <w:p w14:paraId="7811E323" w14:textId="77777777" w:rsidR="00CE2575" w:rsidRPr="00A873BA" w:rsidRDefault="00124519"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lastRenderedPageBreak/>
        <w:tab/>
        <w:t>Nas divisas dessas fronteiras, a</w:t>
      </w:r>
      <w:r w:rsidR="001765AB" w:rsidRPr="00A873BA">
        <w:rPr>
          <w:rFonts w:ascii="Times New Roman" w:hAnsi="Times New Roman" w:cs="Times New Roman"/>
          <w:sz w:val="24"/>
          <w:szCs w:val="24"/>
        </w:rPr>
        <w:t xml:space="preserve"> vida acadêmica não é um ambiente fácil de se viver. </w:t>
      </w:r>
      <w:r w:rsidR="0036117F" w:rsidRPr="00A873BA">
        <w:rPr>
          <w:rFonts w:ascii="Times New Roman" w:hAnsi="Times New Roman" w:cs="Times New Roman"/>
          <w:sz w:val="24"/>
          <w:szCs w:val="24"/>
        </w:rPr>
        <w:t>A</w:t>
      </w:r>
      <w:r w:rsidR="001765AB" w:rsidRPr="00A873BA">
        <w:rPr>
          <w:rFonts w:ascii="Times New Roman" w:hAnsi="Times New Roman" w:cs="Times New Roman"/>
          <w:sz w:val="24"/>
          <w:szCs w:val="24"/>
        </w:rPr>
        <w:t xml:space="preserve"> narrativa estudada nos mostra, através de seu personagem, as de ser e sentir-se humano dentro de um vazio infinito no mundo.</w:t>
      </w:r>
    </w:p>
    <w:p w14:paraId="0B412CA0" w14:textId="143F3A43" w:rsidR="001765AB" w:rsidRPr="00A873BA" w:rsidRDefault="00CE2575"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r>
      <w:r w:rsidR="001765AB" w:rsidRPr="00A873BA">
        <w:rPr>
          <w:rFonts w:ascii="Times New Roman" w:hAnsi="Times New Roman" w:cs="Times New Roman"/>
          <w:sz w:val="24"/>
          <w:szCs w:val="24"/>
        </w:rPr>
        <w:t xml:space="preserve">Portanto, </w:t>
      </w:r>
      <w:r w:rsidR="0036117F" w:rsidRPr="00A873BA">
        <w:rPr>
          <w:rFonts w:ascii="Times New Roman" w:hAnsi="Times New Roman" w:cs="Times New Roman"/>
          <w:sz w:val="24"/>
          <w:szCs w:val="24"/>
        </w:rPr>
        <w:t>sua</w:t>
      </w:r>
      <w:r w:rsidR="001765AB" w:rsidRPr="00A873BA">
        <w:rPr>
          <w:rFonts w:ascii="Times New Roman" w:hAnsi="Times New Roman" w:cs="Times New Roman"/>
          <w:sz w:val="24"/>
          <w:szCs w:val="24"/>
        </w:rPr>
        <w:t xml:space="preserve"> em relação à subjetividade acadêmica </w:t>
      </w:r>
      <w:r w:rsidR="0036117F" w:rsidRPr="00A873BA">
        <w:rPr>
          <w:rFonts w:ascii="Times New Roman" w:hAnsi="Times New Roman" w:cs="Times New Roman"/>
          <w:sz w:val="24"/>
          <w:szCs w:val="24"/>
        </w:rPr>
        <w:t xml:space="preserve">ambiciona </w:t>
      </w:r>
      <w:r w:rsidR="001765AB" w:rsidRPr="00A873BA">
        <w:rPr>
          <w:rFonts w:ascii="Times New Roman" w:hAnsi="Times New Roman" w:cs="Times New Roman"/>
          <w:sz w:val="24"/>
          <w:szCs w:val="24"/>
        </w:rPr>
        <w:t>dizer como essa obra ficcional, de alguma forma, representa a realidade sensível de uma parcela dos acadêmicos dos cursos de graduação em linguagem com base na “representação” literária traduzida pela obra base.</w:t>
      </w:r>
    </w:p>
    <w:p w14:paraId="5E599BAA" w14:textId="77777777" w:rsidR="001765AB" w:rsidRPr="00A873BA" w:rsidRDefault="001765AB" w:rsidP="001765AB">
      <w:pPr>
        <w:tabs>
          <w:tab w:val="left" w:pos="709"/>
        </w:tabs>
        <w:suppressAutoHyphens/>
        <w:autoSpaceDE w:val="0"/>
        <w:autoSpaceDN w:val="0"/>
        <w:adjustRightInd w:val="0"/>
        <w:spacing w:line="360" w:lineRule="auto"/>
        <w:jc w:val="both"/>
        <w:rPr>
          <w:rFonts w:ascii="Times New Roman" w:hAnsi="Times New Roman" w:cs="Times New Roman"/>
          <w:sz w:val="24"/>
          <w:szCs w:val="24"/>
        </w:rPr>
      </w:pPr>
    </w:p>
    <w:p w14:paraId="2EB5A2AC" w14:textId="77777777" w:rsidR="001765AB" w:rsidRPr="00A873BA" w:rsidRDefault="001765AB" w:rsidP="006B3785">
      <w:pPr>
        <w:pStyle w:val="PargrafodaLista"/>
        <w:numPr>
          <w:ilvl w:val="0"/>
          <w:numId w:val="2"/>
        </w:numPr>
        <w:tabs>
          <w:tab w:val="left" w:pos="709"/>
        </w:tabs>
        <w:suppressAutoHyphens/>
        <w:autoSpaceDE w:val="0"/>
        <w:autoSpaceDN w:val="0"/>
        <w:adjustRightInd w:val="0"/>
        <w:spacing w:line="360" w:lineRule="auto"/>
        <w:jc w:val="both"/>
        <w:rPr>
          <w:rFonts w:ascii="Times New Roman" w:hAnsi="Times New Roman" w:cs="Times New Roman"/>
          <w:sz w:val="24"/>
          <w:szCs w:val="24"/>
        </w:rPr>
      </w:pPr>
      <w:r w:rsidRPr="00A873BA">
        <w:rPr>
          <w:rFonts w:ascii="Times New Roman" w:hAnsi="Times New Roman" w:cs="Times New Roman"/>
          <w:b/>
          <w:bCs/>
          <w:sz w:val="24"/>
          <w:szCs w:val="24"/>
        </w:rPr>
        <w:t>O ROMANCE: modernidade e pós-modernidade.</w:t>
      </w:r>
    </w:p>
    <w:p w14:paraId="092E7921" w14:textId="0E705FF1" w:rsidR="001765AB" w:rsidRPr="00A873BA" w:rsidRDefault="00124519"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A teoria do romance nasce</w:t>
      </w:r>
      <w:r w:rsidR="001765AB" w:rsidRPr="00A873BA">
        <w:rPr>
          <w:rFonts w:ascii="Times New Roman" w:hAnsi="Times New Roman" w:cs="Times New Roman"/>
          <w:sz w:val="24"/>
          <w:szCs w:val="24"/>
        </w:rPr>
        <w:t xml:space="preserve"> da análise de criação daquilo que seria a imagem do romance como é conhecido nos dias atuais.</w:t>
      </w:r>
      <w:r w:rsidRPr="00A873BA">
        <w:rPr>
          <w:rFonts w:ascii="Times New Roman" w:hAnsi="Times New Roman" w:cs="Times New Roman"/>
          <w:sz w:val="24"/>
          <w:szCs w:val="24"/>
        </w:rPr>
        <w:t xml:space="preserve"> Uma narrativa densa em eventos literari</w:t>
      </w:r>
      <w:r w:rsidR="00E37EC5" w:rsidRPr="00A873BA">
        <w:rPr>
          <w:rFonts w:ascii="Times New Roman" w:hAnsi="Times New Roman" w:cs="Times New Roman"/>
          <w:sz w:val="24"/>
          <w:szCs w:val="24"/>
        </w:rPr>
        <w:t>amente representados</w:t>
      </w:r>
      <w:r w:rsidRPr="00A873BA">
        <w:rPr>
          <w:rFonts w:ascii="Times New Roman" w:hAnsi="Times New Roman" w:cs="Times New Roman"/>
          <w:sz w:val="24"/>
          <w:szCs w:val="24"/>
        </w:rPr>
        <w:t>, de longa extensão e problematizador</w:t>
      </w:r>
      <w:r w:rsidR="00E37EC5" w:rsidRPr="00A873BA">
        <w:rPr>
          <w:rFonts w:ascii="Times New Roman" w:hAnsi="Times New Roman" w:cs="Times New Roman"/>
          <w:sz w:val="24"/>
          <w:szCs w:val="24"/>
        </w:rPr>
        <w:t xml:space="preserve">a das questões da sociedade ocidental moderna. </w:t>
      </w:r>
      <w:r w:rsidR="001765AB" w:rsidRPr="00A873BA">
        <w:rPr>
          <w:rFonts w:ascii="Times New Roman" w:hAnsi="Times New Roman" w:cs="Times New Roman"/>
          <w:sz w:val="24"/>
          <w:szCs w:val="24"/>
        </w:rPr>
        <w:t xml:space="preserve"> </w:t>
      </w:r>
      <w:r w:rsidR="001765AB" w:rsidRPr="00A873BA">
        <w:rPr>
          <w:rFonts w:ascii="Times New Roman" w:hAnsi="Times New Roman" w:cs="Times New Roman"/>
          <w:i/>
          <w:iCs/>
          <w:sz w:val="24"/>
          <w:szCs w:val="24"/>
        </w:rPr>
        <w:t xml:space="preserve">Pamela, </w:t>
      </w:r>
      <w:r w:rsidR="001765AB" w:rsidRPr="00A873BA">
        <w:rPr>
          <w:rFonts w:ascii="Times New Roman" w:hAnsi="Times New Roman" w:cs="Times New Roman"/>
          <w:sz w:val="24"/>
          <w:szCs w:val="24"/>
        </w:rPr>
        <w:t xml:space="preserve">de Richardson, é </w:t>
      </w:r>
      <w:r w:rsidR="00E37EC5" w:rsidRPr="00A873BA">
        <w:rPr>
          <w:rFonts w:ascii="Times New Roman" w:hAnsi="Times New Roman" w:cs="Times New Roman"/>
          <w:sz w:val="24"/>
          <w:szCs w:val="24"/>
        </w:rPr>
        <w:t>exemplo d</w:t>
      </w:r>
      <w:r w:rsidR="001765AB" w:rsidRPr="00A873BA">
        <w:rPr>
          <w:rFonts w:ascii="Times New Roman" w:hAnsi="Times New Roman" w:cs="Times New Roman"/>
          <w:sz w:val="24"/>
          <w:szCs w:val="24"/>
        </w:rPr>
        <w:t xml:space="preserve">o que diz a crítica ser a primeira obra representativa distante da sociedade burguesa em ascensão naquele tempo </w:t>
      </w:r>
      <w:r w:rsidR="006B3785" w:rsidRPr="00A873BA">
        <w:rPr>
          <w:rFonts w:ascii="Times New Roman" w:hAnsi="Times New Roman" w:cs="Times New Roman"/>
          <w:sz w:val="24"/>
          <w:szCs w:val="24"/>
        </w:rPr>
        <w:t>(WATT, 1990</w:t>
      </w:r>
      <w:r w:rsidR="001765AB" w:rsidRPr="00A873BA">
        <w:rPr>
          <w:rFonts w:ascii="Times New Roman" w:hAnsi="Times New Roman" w:cs="Times New Roman"/>
          <w:sz w:val="24"/>
          <w:szCs w:val="24"/>
        </w:rPr>
        <w:t>).</w:t>
      </w:r>
    </w:p>
    <w:p w14:paraId="56E995E4" w14:textId="7FF89178"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No entanto, longe ainda da realidade do romantismo europeu, nasce entre o século XVIII e XIX uma nova forma de realidade e representação do mundo</w:t>
      </w:r>
      <w:r w:rsidR="00E37EC5" w:rsidRPr="00A873BA">
        <w:rPr>
          <w:rFonts w:ascii="Times New Roman" w:hAnsi="Times New Roman" w:cs="Times New Roman"/>
          <w:sz w:val="24"/>
          <w:szCs w:val="24"/>
        </w:rPr>
        <w:t>, berço das novas formas de enxergar a sociedade e a condição humana</w:t>
      </w:r>
      <w:r w:rsidRPr="00A873BA">
        <w:rPr>
          <w:rFonts w:ascii="Times New Roman" w:hAnsi="Times New Roman" w:cs="Times New Roman"/>
          <w:sz w:val="24"/>
          <w:szCs w:val="24"/>
        </w:rPr>
        <w:t>: a modernidade. Assim, nesse novo tempo, Bakhtin (2014) dirá que “o estudo do romance enquanto gênero caracteriza-se por dificuldades particulares. Elas são condicionadas pela singularidade do próprio objeto: o romance é o único gênero por se constituir, acanônico e ainda in</w:t>
      </w:r>
      <w:r w:rsidR="00303AF8" w:rsidRPr="00A873BA">
        <w:rPr>
          <w:rFonts w:ascii="Times New Roman" w:hAnsi="Times New Roman" w:cs="Times New Roman"/>
          <w:sz w:val="24"/>
          <w:szCs w:val="24"/>
        </w:rPr>
        <w:t>a</w:t>
      </w:r>
      <w:r w:rsidRPr="00A873BA">
        <w:rPr>
          <w:rFonts w:ascii="Times New Roman" w:hAnsi="Times New Roman" w:cs="Times New Roman"/>
          <w:sz w:val="24"/>
          <w:szCs w:val="24"/>
        </w:rPr>
        <w:t xml:space="preserve">cabado.” (BAKHTIN, 2014, p. 397). </w:t>
      </w:r>
    </w:p>
    <w:p w14:paraId="5A2840CA" w14:textId="6CFD9BE4"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A problemáticaaprese</w:t>
      </w:r>
      <w:r w:rsidR="00B80C98" w:rsidRPr="00A873BA">
        <w:rPr>
          <w:rFonts w:ascii="Times New Roman" w:hAnsi="Times New Roman" w:cs="Times New Roman"/>
          <w:sz w:val="24"/>
          <w:szCs w:val="24"/>
        </w:rPr>
        <w:t>ntada acima</w:t>
      </w:r>
      <w:r w:rsidR="00303AF8" w:rsidRPr="00A873BA">
        <w:rPr>
          <w:rFonts w:ascii="Times New Roman" w:hAnsi="Times New Roman" w:cs="Times New Roman"/>
          <w:sz w:val="24"/>
          <w:szCs w:val="24"/>
        </w:rPr>
        <w:t xml:space="preserve"> explicada</w:t>
      </w:r>
      <w:r w:rsidR="00B80C98" w:rsidRPr="00A873BA">
        <w:rPr>
          <w:rFonts w:ascii="Times New Roman" w:hAnsi="Times New Roman" w:cs="Times New Roman"/>
          <w:sz w:val="24"/>
          <w:szCs w:val="24"/>
        </w:rPr>
        <w:t xml:space="preserve"> por Bakhtin (2014) desvela</w:t>
      </w:r>
      <w:r w:rsidRPr="00A873BA">
        <w:rPr>
          <w:rFonts w:ascii="Times New Roman" w:hAnsi="Times New Roman" w:cs="Times New Roman"/>
          <w:sz w:val="24"/>
          <w:szCs w:val="24"/>
        </w:rPr>
        <w:t xml:space="preserve"> a dissolução da questão do </w:t>
      </w:r>
      <w:r w:rsidRPr="00A873BA">
        <w:rPr>
          <w:rFonts w:ascii="Times New Roman" w:hAnsi="Times New Roman" w:cs="Times New Roman"/>
          <w:i/>
          <w:iCs/>
          <w:sz w:val="24"/>
          <w:szCs w:val="24"/>
        </w:rPr>
        <w:t>epos</w:t>
      </w:r>
      <w:r w:rsidRPr="00A873BA">
        <w:rPr>
          <w:rFonts w:ascii="Times New Roman" w:hAnsi="Times New Roman" w:cs="Times New Roman"/>
          <w:sz w:val="24"/>
          <w:szCs w:val="24"/>
        </w:rPr>
        <w:t xml:space="preserve">, próprio das forças narrativas conduzidas pela linguagem, dissolvido numa nova perspectiva que traz ao romance um novo olhar para as formas de “representação” da vida e do ser. A sua natureza inacabada, </w:t>
      </w:r>
      <w:r w:rsidR="00303AF8" w:rsidRPr="00A873BA">
        <w:rPr>
          <w:rFonts w:ascii="Times New Roman" w:hAnsi="Times New Roman" w:cs="Times New Roman"/>
          <w:sz w:val="24"/>
          <w:szCs w:val="24"/>
        </w:rPr>
        <w:t>a</w:t>
      </w:r>
      <w:r w:rsidRPr="00A873BA">
        <w:rPr>
          <w:rFonts w:ascii="Times New Roman" w:hAnsi="Times New Roman" w:cs="Times New Roman"/>
          <w:sz w:val="24"/>
          <w:szCs w:val="24"/>
        </w:rPr>
        <w:t xml:space="preserve"> concordar, abre para o romance a possibilidade de constituir novas colorações de linguagem e intertextos recheados de ideologia e significação</w:t>
      </w:r>
      <w:r w:rsidR="00303AF8" w:rsidRPr="00A873BA">
        <w:rPr>
          <w:rFonts w:ascii="Times New Roman" w:hAnsi="Times New Roman" w:cs="Times New Roman"/>
          <w:sz w:val="24"/>
          <w:szCs w:val="24"/>
        </w:rPr>
        <w:t>.</w:t>
      </w:r>
      <w:r w:rsidRPr="00A873BA">
        <w:rPr>
          <w:rFonts w:ascii="Times New Roman" w:hAnsi="Times New Roman" w:cs="Times New Roman"/>
          <w:sz w:val="24"/>
          <w:szCs w:val="24"/>
        </w:rPr>
        <w:t xml:space="preserve"> </w:t>
      </w:r>
      <w:r w:rsidR="00303AF8" w:rsidRPr="00A873BA">
        <w:rPr>
          <w:rFonts w:ascii="Times New Roman" w:hAnsi="Times New Roman" w:cs="Times New Roman"/>
          <w:sz w:val="24"/>
          <w:szCs w:val="24"/>
        </w:rPr>
        <w:t>E</w:t>
      </w:r>
      <w:r w:rsidRPr="00A873BA">
        <w:rPr>
          <w:rFonts w:ascii="Times New Roman" w:hAnsi="Times New Roman" w:cs="Times New Roman"/>
          <w:sz w:val="24"/>
          <w:szCs w:val="24"/>
        </w:rPr>
        <w:t xml:space="preserve">sse é o caso de “La vida </w:t>
      </w:r>
      <w:r w:rsidR="00303AF8" w:rsidRPr="00A873BA">
        <w:rPr>
          <w:rFonts w:ascii="Times New Roman" w:hAnsi="Times New Roman" w:cs="Times New Roman"/>
          <w:sz w:val="24"/>
          <w:szCs w:val="24"/>
        </w:rPr>
        <w:t>en</w:t>
      </w:r>
      <w:r w:rsidRPr="00A873BA">
        <w:rPr>
          <w:rFonts w:ascii="Times New Roman" w:hAnsi="Times New Roman" w:cs="Times New Roman"/>
          <w:sz w:val="24"/>
          <w:szCs w:val="24"/>
        </w:rPr>
        <w:t>las ventanas</w:t>
      </w:r>
      <w:r w:rsidR="00303AF8" w:rsidRPr="00A873BA">
        <w:rPr>
          <w:rFonts w:ascii="Times New Roman" w:hAnsi="Times New Roman" w:cs="Times New Roman"/>
          <w:sz w:val="24"/>
          <w:szCs w:val="24"/>
        </w:rPr>
        <w:t>.</w:t>
      </w:r>
    </w:p>
    <w:p w14:paraId="554A73FA" w14:textId="62B22ECE"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lastRenderedPageBreak/>
        <w:tab/>
        <w:t>O romance de Neuman expurga, já de início</w:t>
      </w:r>
      <w:r w:rsidR="00303AF8" w:rsidRPr="00A873BA">
        <w:rPr>
          <w:rFonts w:ascii="Times New Roman" w:hAnsi="Times New Roman" w:cs="Times New Roman"/>
          <w:sz w:val="24"/>
          <w:szCs w:val="24"/>
        </w:rPr>
        <w:t>,</w:t>
      </w:r>
      <w:r w:rsidRPr="00A873BA">
        <w:rPr>
          <w:rFonts w:ascii="Times New Roman" w:hAnsi="Times New Roman" w:cs="Times New Roman"/>
          <w:sz w:val="24"/>
          <w:szCs w:val="24"/>
        </w:rPr>
        <w:t xml:space="preserve"> quanto à diversidade de gêneros, a vastidão de significados, não só pelos afetos</w:t>
      </w:r>
      <w:r w:rsidR="00E37EC5" w:rsidRPr="00A873BA">
        <w:rPr>
          <w:rFonts w:ascii="Times New Roman" w:hAnsi="Times New Roman" w:cs="Times New Roman"/>
          <w:sz w:val="24"/>
          <w:szCs w:val="24"/>
        </w:rPr>
        <w:t>,</w:t>
      </w:r>
      <w:r w:rsidRPr="00A873BA">
        <w:rPr>
          <w:rFonts w:ascii="Times New Roman" w:hAnsi="Times New Roman" w:cs="Times New Roman"/>
          <w:sz w:val="24"/>
          <w:szCs w:val="24"/>
        </w:rPr>
        <w:t xml:space="preserve"> mas pela virtualidade da obra em si. O gênero que dialoga com a literariedade da linguagem neste romance é o </w:t>
      </w:r>
      <w:r w:rsidRPr="00A873BA">
        <w:rPr>
          <w:rFonts w:ascii="Times New Roman" w:hAnsi="Times New Roman" w:cs="Times New Roman"/>
          <w:i/>
          <w:iCs/>
          <w:sz w:val="24"/>
          <w:szCs w:val="24"/>
        </w:rPr>
        <w:t>e-mail</w:t>
      </w:r>
      <w:r w:rsidRPr="00A873BA">
        <w:rPr>
          <w:rFonts w:ascii="Times New Roman" w:hAnsi="Times New Roman" w:cs="Times New Roman"/>
          <w:sz w:val="24"/>
          <w:szCs w:val="24"/>
        </w:rPr>
        <w:t xml:space="preserve">. A narrativa é organizada numa sequência de </w:t>
      </w:r>
      <w:r w:rsidRPr="00A873BA">
        <w:rPr>
          <w:rFonts w:ascii="Times New Roman" w:hAnsi="Times New Roman" w:cs="Times New Roman"/>
          <w:i/>
          <w:iCs/>
          <w:sz w:val="24"/>
          <w:szCs w:val="24"/>
        </w:rPr>
        <w:t>e-mails</w:t>
      </w:r>
      <w:r w:rsidRPr="00A873BA">
        <w:rPr>
          <w:rFonts w:ascii="Times New Roman" w:hAnsi="Times New Roman" w:cs="Times New Roman"/>
          <w:sz w:val="24"/>
          <w:szCs w:val="24"/>
        </w:rPr>
        <w:t xml:space="preserve"> vocalizados por uma estrutura que lembra remendos capitulares, como no brasileiro </w:t>
      </w:r>
      <w:r w:rsidRPr="00A873BA">
        <w:rPr>
          <w:rFonts w:ascii="Times New Roman" w:hAnsi="Times New Roman" w:cs="Times New Roman"/>
          <w:i/>
          <w:iCs/>
          <w:sz w:val="24"/>
          <w:szCs w:val="24"/>
        </w:rPr>
        <w:t>Memórias Póstumas de Brás Cubas</w:t>
      </w:r>
      <w:r w:rsidRPr="00A873BA">
        <w:rPr>
          <w:rFonts w:ascii="Times New Roman" w:hAnsi="Times New Roman" w:cs="Times New Roman"/>
          <w:sz w:val="24"/>
          <w:szCs w:val="24"/>
        </w:rPr>
        <w:t>, de Machado de Assis</w:t>
      </w:r>
      <w:r w:rsidR="00303AF8" w:rsidRPr="00A873BA">
        <w:rPr>
          <w:rFonts w:ascii="Times New Roman" w:hAnsi="Times New Roman" w:cs="Times New Roman"/>
          <w:sz w:val="24"/>
          <w:szCs w:val="24"/>
        </w:rPr>
        <w:t xml:space="preserve">, </w:t>
      </w:r>
      <w:r w:rsidRPr="00A873BA">
        <w:rPr>
          <w:rFonts w:ascii="Times New Roman" w:hAnsi="Times New Roman" w:cs="Times New Roman"/>
          <w:sz w:val="24"/>
          <w:szCs w:val="24"/>
        </w:rPr>
        <w:t xml:space="preserve"> </w:t>
      </w:r>
      <w:r w:rsidR="00303AF8" w:rsidRPr="00A873BA">
        <w:rPr>
          <w:rFonts w:ascii="Times New Roman" w:hAnsi="Times New Roman" w:cs="Times New Roman"/>
          <w:sz w:val="24"/>
          <w:szCs w:val="24"/>
        </w:rPr>
        <w:t>ou como no</w:t>
      </w:r>
      <w:r w:rsidRPr="00A873BA">
        <w:rPr>
          <w:rFonts w:ascii="Times New Roman" w:hAnsi="Times New Roman" w:cs="Times New Roman"/>
          <w:sz w:val="24"/>
          <w:szCs w:val="24"/>
        </w:rPr>
        <w:t xml:space="preserve"> “diário literário”, do alemão Goethe, o romântico </w:t>
      </w:r>
      <w:r w:rsidRPr="00A873BA">
        <w:rPr>
          <w:rFonts w:ascii="Times New Roman" w:hAnsi="Times New Roman" w:cs="Times New Roman"/>
          <w:i/>
          <w:iCs/>
          <w:sz w:val="24"/>
          <w:szCs w:val="24"/>
        </w:rPr>
        <w:t>Os sofrimentos do Jovem Werter</w:t>
      </w:r>
      <w:r w:rsidR="00303AF8" w:rsidRPr="00A873BA">
        <w:rPr>
          <w:rFonts w:ascii="Times New Roman" w:hAnsi="Times New Roman" w:cs="Times New Roman"/>
          <w:i/>
          <w:iCs/>
          <w:sz w:val="24"/>
          <w:szCs w:val="24"/>
        </w:rPr>
        <w:t xml:space="preserve">. </w:t>
      </w:r>
      <w:r w:rsidR="00303AF8" w:rsidRPr="00A873BA">
        <w:rPr>
          <w:rFonts w:ascii="Times New Roman" w:hAnsi="Times New Roman" w:cs="Times New Roman"/>
          <w:iCs/>
          <w:sz w:val="24"/>
          <w:szCs w:val="24"/>
        </w:rPr>
        <w:t>P</w:t>
      </w:r>
      <w:r w:rsidR="00E37EC5" w:rsidRPr="00A873BA">
        <w:rPr>
          <w:rFonts w:ascii="Times New Roman" w:hAnsi="Times New Roman" w:cs="Times New Roman"/>
          <w:iCs/>
          <w:sz w:val="24"/>
          <w:szCs w:val="24"/>
        </w:rPr>
        <w:t>orém,</w:t>
      </w:r>
      <w:r w:rsidR="00E37EC5" w:rsidRPr="00A873BA">
        <w:rPr>
          <w:rFonts w:ascii="Times New Roman" w:hAnsi="Times New Roman" w:cs="Times New Roman"/>
          <w:i/>
          <w:iCs/>
          <w:sz w:val="24"/>
          <w:szCs w:val="24"/>
        </w:rPr>
        <w:t xml:space="preserve"> </w:t>
      </w:r>
      <w:r w:rsidR="00E37EC5" w:rsidRPr="00A873BA">
        <w:rPr>
          <w:rFonts w:ascii="Times New Roman" w:hAnsi="Times New Roman" w:cs="Times New Roman"/>
          <w:iCs/>
          <w:sz w:val="24"/>
          <w:szCs w:val="24"/>
        </w:rPr>
        <w:t>numa configuração literária</w:t>
      </w:r>
      <w:r w:rsidR="00796CD6" w:rsidRPr="00A873BA">
        <w:rPr>
          <w:rFonts w:ascii="Times New Roman" w:hAnsi="Times New Roman" w:cs="Times New Roman"/>
          <w:iCs/>
          <w:sz w:val="24"/>
          <w:szCs w:val="24"/>
        </w:rPr>
        <w:t xml:space="preserve"> menos densa e livre de tautologias</w:t>
      </w:r>
      <w:r w:rsidRPr="00A873BA">
        <w:rPr>
          <w:rFonts w:ascii="Times New Roman" w:hAnsi="Times New Roman" w:cs="Times New Roman"/>
          <w:iCs/>
          <w:sz w:val="24"/>
          <w:szCs w:val="24"/>
        </w:rPr>
        <w:t>.</w:t>
      </w:r>
    </w:p>
    <w:p w14:paraId="24501B8F" w14:textId="5D7F29C0"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i/>
          <w:iCs/>
          <w:sz w:val="24"/>
          <w:szCs w:val="24"/>
        </w:rPr>
        <w:tab/>
      </w:r>
      <w:r w:rsidRPr="00A873BA">
        <w:rPr>
          <w:rFonts w:ascii="Times New Roman" w:hAnsi="Times New Roman" w:cs="Times New Roman"/>
          <w:sz w:val="24"/>
          <w:szCs w:val="24"/>
        </w:rPr>
        <w:t>No entanto, o romance em questão ainda não atinge</w:t>
      </w:r>
      <w:r w:rsidR="00A0737E" w:rsidRPr="00A873BA">
        <w:rPr>
          <w:rFonts w:ascii="Times New Roman" w:hAnsi="Times New Roman" w:cs="Times New Roman"/>
          <w:sz w:val="24"/>
          <w:szCs w:val="24"/>
        </w:rPr>
        <w:t xml:space="preserve"> o</w:t>
      </w:r>
      <w:r w:rsidRPr="00A873BA">
        <w:rPr>
          <w:rFonts w:ascii="Times New Roman" w:hAnsi="Times New Roman" w:cs="Times New Roman"/>
          <w:sz w:val="24"/>
          <w:szCs w:val="24"/>
        </w:rPr>
        <w:t xml:space="preserve"> seu compromisso com a modernidade, pois parece estar arrolado </w:t>
      </w:r>
      <w:r w:rsidR="00A0737E" w:rsidRPr="00A873BA">
        <w:rPr>
          <w:rFonts w:ascii="Times New Roman" w:hAnsi="Times New Roman" w:cs="Times New Roman"/>
          <w:sz w:val="24"/>
          <w:szCs w:val="24"/>
        </w:rPr>
        <w:t>a</w:t>
      </w:r>
      <w:r w:rsidRPr="00A873BA">
        <w:rPr>
          <w:rFonts w:ascii="Times New Roman" w:hAnsi="Times New Roman" w:cs="Times New Roman"/>
          <w:sz w:val="24"/>
          <w:szCs w:val="24"/>
        </w:rPr>
        <w:t xml:space="preserve"> </w:t>
      </w:r>
      <w:r w:rsidR="00B80C98" w:rsidRPr="00A873BA">
        <w:rPr>
          <w:rFonts w:ascii="Times New Roman" w:hAnsi="Times New Roman" w:cs="Times New Roman"/>
          <w:sz w:val="24"/>
          <w:szCs w:val="24"/>
        </w:rPr>
        <w:t>outra</w:t>
      </w:r>
      <w:r w:rsidRPr="00A873BA">
        <w:rPr>
          <w:rFonts w:ascii="Times New Roman" w:hAnsi="Times New Roman" w:cs="Times New Roman"/>
          <w:sz w:val="24"/>
          <w:szCs w:val="24"/>
        </w:rPr>
        <w:t xml:space="preserve"> época e demanda. Assim, a compreensão do conceito de leitura da modernidade, como em Bauman (1999)</w:t>
      </w:r>
      <w:r w:rsidR="00303AF8" w:rsidRPr="00A873BA">
        <w:rPr>
          <w:rFonts w:ascii="Times New Roman" w:hAnsi="Times New Roman" w:cs="Times New Roman"/>
          <w:sz w:val="24"/>
          <w:szCs w:val="24"/>
        </w:rPr>
        <w:t>:</w:t>
      </w:r>
      <w:r w:rsidRPr="00A873BA">
        <w:rPr>
          <w:rFonts w:ascii="Times New Roman" w:hAnsi="Times New Roman" w:cs="Times New Roman"/>
          <w:sz w:val="24"/>
          <w:szCs w:val="24"/>
        </w:rPr>
        <w:t>:</w:t>
      </w:r>
    </w:p>
    <w:p w14:paraId="303DF958" w14:textId="4CDB55F0" w:rsidR="001765AB" w:rsidRPr="00B25A62" w:rsidRDefault="001765AB" w:rsidP="001765AB">
      <w:pPr>
        <w:tabs>
          <w:tab w:val="left" w:pos="709"/>
        </w:tabs>
        <w:suppressAutoHyphens/>
        <w:autoSpaceDE w:val="0"/>
        <w:autoSpaceDN w:val="0"/>
        <w:adjustRightInd w:val="0"/>
        <w:spacing w:after="300" w:line="100" w:lineRule="atLeast"/>
        <w:ind w:left="2295"/>
        <w:jc w:val="both"/>
        <w:rPr>
          <w:rFonts w:ascii="Times New Roman" w:hAnsi="Times New Roman" w:cs="Times New Roman"/>
          <w:sz w:val="20"/>
          <w:szCs w:val="20"/>
        </w:rPr>
      </w:pPr>
      <w:r w:rsidRPr="00B25A62">
        <w:rPr>
          <w:rFonts w:ascii="Times New Roman" w:hAnsi="Times New Roman" w:cs="Times New Roman"/>
          <w:sz w:val="20"/>
          <w:szCs w:val="20"/>
        </w:rPr>
        <w:t>A modernidade, como todas as outras quase-totalidades que queremos retirar do fluxo contínuo do ser, torna-se esquiva: descobrimos que o conc</w:t>
      </w:r>
      <w:r w:rsidR="00796CD6" w:rsidRPr="00B25A62">
        <w:rPr>
          <w:rFonts w:ascii="Times New Roman" w:hAnsi="Times New Roman" w:cs="Times New Roman"/>
          <w:sz w:val="20"/>
          <w:szCs w:val="20"/>
        </w:rPr>
        <w:t>eito é carregado de ambiguidade</w:t>
      </w:r>
      <w:r w:rsidRPr="00B25A62">
        <w:rPr>
          <w:rFonts w:ascii="Times New Roman" w:hAnsi="Times New Roman" w:cs="Times New Roman"/>
          <w:sz w:val="20"/>
          <w:szCs w:val="20"/>
        </w:rPr>
        <w:t>, ao passo que seu referente é opaco no miolo e poluído nas beiradas. De modo que é improvável que se resolva a discussão. O aspecto definidor da modernidade subjacente a essas tentativas é parte da discussão. (BAUMAN, 1999, p. 12)</w:t>
      </w:r>
    </w:p>
    <w:p w14:paraId="549367E1" w14:textId="69211E4C" w:rsidR="001765AB" w:rsidRPr="00A873BA" w:rsidRDefault="001765AB" w:rsidP="001765AB">
      <w:pPr>
        <w:tabs>
          <w:tab w:val="left" w:pos="709"/>
        </w:tabs>
        <w:suppressAutoHyphens/>
        <w:autoSpaceDE w:val="0"/>
        <w:autoSpaceDN w:val="0"/>
        <w:adjustRightInd w:val="0"/>
        <w:spacing w:after="240" w:line="360" w:lineRule="auto"/>
        <w:ind w:firstLine="709"/>
        <w:jc w:val="both"/>
        <w:rPr>
          <w:rFonts w:ascii="Times New Roman" w:hAnsi="Times New Roman" w:cs="Times New Roman"/>
          <w:sz w:val="24"/>
          <w:szCs w:val="24"/>
        </w:rPr>
      </w:pPr>
      <w:r w:rsidRPr="00A873BA">
        <w:rPr>
          <w:rFonts w:ascii="Times New Roman" w:hAnsi="Times New Roman" w:cs="Times New Roman"/>
          <w:sz w:val="24"/>
          <w:szCs w:val="24"/>
        </w:rPr>
        <w:t>Ao utilizar a metáfora da opacidade do miolo e da poluição das bordas, Bauman (1999), em analogia, depreende que da modernidade não se retira uma explicação imediata da realidade aparente</w:t>
      </w:r>
      <w:r w:rsidR="00303AF8" w:rsidRPr="00A873BA">
        <w:rPr>
          <w:rFonts w:ascii="Times New Roman" w:hAnsi="Times New Roman" w:cs="Times New Roman"/>
          <w:sz w:val="24"/>
          <w:szCs w:val="24"/>
        </w:rPr>
        <w:t xml:space="preserve"> pois ela</w:t>
      </w:r>
      <w:r w:rsidRPr="00A873BA">
        <w:rPr>
          <w:rFonts w:ascii="Times New Roman" w:hAnsi="Times New Roman" w:cs="Times New Roman"/>
          <w:sz w:val="24"/>
          <w:szCs w:val="24"/>
        </w:rPr>
        <w:t xml:space="preserve"> se esconde</w:t>
      </w:r>
      <w:r w:rsidR="00303AF8" w:rsidRPr="00A873BA">
        <w:rPr>
          <w:rFonts w:ascii="Times New Roman" w:hAnsi="Times New Roman" w:cs="Times New Roman"/>
          <w:sz w:val="24"/>
          <w:szCs w:val="24"/>
        </w:rPr>
        <w:t>.</w:t>
      </w:r>
      <w:r w:rsidRPr="00A873BA">
        <w:rPr>
          <w:rFonts w:ascii="Times New Roman" w:hAnsi="Times New Roman" w:cs="Times New Roman"/>
          <w:sz w:val="24"/>
          <w:szCs w:val="24"/>
        </w:rPr>
        <w:t xml:space="preserve"> </w:t>
      </w:r>
      <w:r w:rsidR="00303AF8" w:rsidRPr="00A873BA">
        <w:rPr>
          <w:rFonts w:ascii="Times New Roman" w:hAnsi="Times New Roman" w:cs="Times New Roman"/>
          <w:sz w:val="24"/>
          <w:szCs w:val="24"/>
        </w:rPr>
        <w:t>Q</w:t>
      </w:r>
      <w:r w:rsidRPr="00A873BA">
        <w:rPr>
          <w:rFonts w:ascii="Times New Roman" w:hAnsi="Times New Roman" w:cs="Times New Roman"/>
          <w:sz w:val="24"/>
          <w:szCs w:val="24"/>
        </w:rPr>
        <w:t>uando é perceb</w:t>
      </w:r>
      <w:r w:rsidR="00796CD6" w:rsidRPr="00A873BA">
        <w:rPr>
          <w:rFonts w:ascii="Times New Roman" w:hAnsi="Times New Roman" w:cs="Times New Roman"/>
          <w:sz w:val="24"/>
          <w:szCs w:val="24"/>
        </w:rPr>
        <w:t>ida, revela-se esfumaçada pelo</w:t>
      </w:r>
      <w:r w:rsidRPr="00A873BA">
        <w:rPr>
          <w:rFonts w:ascii="Times New Roman" w:hAnsi="Times New Roman" w:cs="Times New Roman"/>
          <w:sz w:val="24"/>
          <w:szCs w:val="24"/>
        </w:rPr>
        <w:t xml:space="preserve"> tempo e incertezas da linguagem.</w:t>
      </w:r>
    </w:p>
    <w:p w14:paraId="36050472" w14:textId="71F78132" w:rsidR="001765AB" w:rsidRPr="00A873BA" w:rsidRDefault="001765AB" w:rsidP="001765AB">
      <w:pPr>
        <w:tabs>
          <w:tab w:val="left" w:pos="709"/>
        </w:tabs>
        <w:suppressAutoHyphens/>
        <w:autoSpaceDE w:val="0"/>
        <w:autoSpaceDN w:val="0"/>
        <w:adjustRightInd w:val="0"/>
        <w:spacing w:after="240" w:line="360" w:lineRule="auto"/>
        <w:ind w:firstLine="709"/>
        <w:jc w:val="both"/>
        <w:rPr>
          <w:rFonts w:ascii="Times New Roman" w:hAnsi="Times New Roman" w:cs="Times New Roman"/>
          <w:sz w:val="24"/>
          <w:szCs w:val="24"/>
        </w:rPr>
      </w:pPr>
      <w:r w:rsidRPr="00A873BA">
        <w:rPr>
          <w:rFonts w:ascii="Times New Roman" w:hAnsi="Times New Roman" w:cs="Times New Roman"/>
          <w:sz w:val="24"/>
          <w:szCs w:val="24"/>
        </w:rPr>
        <w:t xml:space="preserve">À baila disso, então, supõe-se, ainda recorrendo a Bakhtin (2014) e a Octávio Paz (2013), que a modernidade escorre no tempo </w:t>
      </w:r>
      <w:r w:rsidRPr="00A873BA">
        <w:rPr>
          <w:rFonts w:ascii="Times New Roman" w:hAnsi="Times New Roman" w:cs="Times New Roman"/>
          <w:i/>
          <w:iCs/>
          <w:sz w:val="24"/>
          <w:szCs w:val="24"/>
        </w:rPr>
        <w:t xml:space="preserve">continuum, </w:t>
      </w:r>
      <w:r w:rsidRPr="00A873BA">
        <w:rPr>
          <w:rFonts w:ascii="Times New Roman" w:hAnsi="Times New Roman" w:cs="Times New Roman"/>
          <w:sz w:val="24"/>
          <w:szCs w:val="24"/>
        </w:rPr>
        <w:t>sendo, d</w:t>
      </w:r>
      <w:r w:rsidR="00796CD6" w:rsidRPr="00A873BA">
        <w:rPr>
          <w:rFonts w:ascii="Times New Roman" w:hAnsi="Times New Roman" w:cs="Times New Roman"/>
          <w:sz w:val="24"/>
          <w:szCs w:val="24"/>
        </w:rPr>
        <w:t>essa forma, ultrapassada por um</w:t>
      </w:r>
      <w:r w:rsidRPr="00A873BA">
        <w:rPr>
          <w:rFonts w:ascii="Times New Roman" w:hAnsi="Times New Roman" w:cs="Times New Roman"/>
          <w:sz w:val="24"/>
          <w:szCs w:val="24"/>
        </w:rPr>
        <w:t xml:space="preserve"> novo momento e ideologia: a contemporaneidade.</w:t>
      </w:r>
    </w:p>
    <w:p w14:paraId="79885DDB" w14:textId="77777777" w:rsidR="001765AB" w:rsidRPr="00A873BA" w:rsidRDefault="001765AB" w:rsidP="001765AB">
      <w:pPr>
        <w:tabs>
          <w:tab w:val="left" w:pos="709"/>
        </w:tabs>
        <w:suppressAutoHyphens/>
        <w:autoSpaceDE w:val="0"/>
        <w:autoSpaceDN w:val="0"/>
        <w:adjustRightInd w:val="0"/>
        <w:spacing w:after="240" w:line="360" w:lineRule="auto"/>
        <w:ind w:firstLine="709"/>
        <w:jc w:val="both"/>
        <w:rPr>
          <w:rFonts w:ascii="Times New Roman" w:hAnsi="Times New Roman" w:cs="Times New Roman"/>
          <w:sz w:val="24"/>
          <w:szCs w:val="24"/>
        </w:rPr>
      </w:pPr>
      <w:r w:rsidRPr="00A873BA">
        <w:rPr>
          <w:rFonts w:ascii="Times New Roman" w:hAnsi="Times New Roman" w:cs="Times New Roman"/>
          <w:sz w:val="24"/>
          <w:szCs w:val="24"/>
        </w:rPr>
        <w:t xml:space="preserve">Para representar esse novo momento, apoia-se nas ideias de Giorgio Agamben (2009), a dizer sobre “lançar-se para o escuro”. Nessa nova metáfora, o teórico esvazia os sentidos até então promulgados de tempo e realidade, e esboça um mundo validado pela virtualidade das coisas existentes. </w:t>
      </w:r>
    </w:p>
    <w:p w14:paraId="7F858F98" w14:textId="3020DC56" w:rsidR="001765AB" w:rsidRPr="00A873BA" w:rsidRDefault="001765AB" w:rsidP="001765AB">
      <w:pPr>
        <w:tabs>
          <w:tab w:val="left" w:pos="709"/>
        </w:tabs>
        <w:suppressAutoHyphens/>
        <w:autoSpaceDE w:val="0"/>
        <w:autoSpaceDN w:val="0"/>
        <w:adjustRightInd w:val="0"/>
        <w:spacing w:after="240" w:line="360" w:lineRule="auto"/>
        <w:ind w:firstLine="709"/>
        <w:jc w:val="both"/>
        <w:rPr>
          <w:rFonts w:ascii="Times New Roman" w:hAnsi="Times New Roman" w:cs="Times New Roman"/>
          <w:sz w:val="24"/>
          <w:szCs w:val="24"/>
        </w:rPr>
      </w:pPr>
      <w:r w:rsidRPr="00A873BA">
        <w:rPr>
          <w:rFonts w:ascii="Times New Roman" w:hAnsi="Times New Roman" w:cs="Times New Roman"/>
          <w:sz w:val="24"/>
          <w:szCs w:val="24"/>
        </w:rPr>
        <w:t xml:space="preserve">Nesse roteiro, a análise de Ivana Ferigolo Melo (2013) sobre o romance estilhaçado é relevante, no sentido de expor essa virtualidade à questão do encadeamento de ideologias, </w:t>
      </w:r>
      <w:r w:rsidRPr="00A873BA">
        <w:rPr>
          <w:rFonts w:ascii="Times New Roman" w:hAnsi="Times New Roman" w:cs="Times New Roman"/>
          <w:sz w:val="24"/>
          <w:szCs w:val="24"/>
        </w:rPr>
        <w:lastRenderedPageBreak/>
        <w:t xml:space="preserve">que cerceiam o homem enclausurado dentro de si, por um movimento de características globais, amparado </w:t>
      </w:r>
      <w:r w:rsidR="00110F4D" w:rsidRPr="00A873BA">
        <w:rPr>
          <w:rFonts w:ascii="Times New Roman" w:hAnsi="Times New Roman" w:cs="Times New Roman"/>
          <w:sz w:val="24"/>
          <w:szCs w:val="24"/>
        </w:rPr>
        <w:t>naquilo</w:t>
      </w:r>
      <w:r w:rsidRPr="00A873BA">
        <w:rPr>
          <w:rFonts w:ascii="Times New Roman" w:hAnsi="Times New Roman" w:cs="Times New Roman"/>
          <w:sz w:val="24"/>
          <w:szCs w:val="24"/>
        </w:rPr>
        <w:t xml:space="preserve"> que é teorizado por Umberto Eco (1993) como os </w:t>
      </w:r>
      <w:r w:rsidRPr="00A873BA">
        <w:rPr>
          <w:rFonts w:ascii="Times New Roman" w:hAnsi="Times New Roman" w:cs="Times New Roman"/>
          <w:i/>
          <w:iCs/>
          <w:sz w:val="24"/>
          <w:szCs w:val="24"/>
        </w:rPr>
        <w:t>mass medias.</w:t>
      </w:r>
    </w:p>
    <w:p w14:paraId="41E2AFEE" w14:textId="5F0CB519" w:rsidR="00796CD6" w:rsidRPr="00A873BA" w:rsidRDefault="001765AB" w:rsidP="001765AB">
      <w:pPr>
        <w:tabs>
          <w:tab w:val="left" w:pos="709"/>
        </w:tabs>
        <w:suppressAutoHyphens/>
        <w:autoSpaceDE w:val="0"/>
        <w:autoSpaceDN w:val="0"/>
        <w:adjustRightInd w:val="0"/>
        <w:spacing w:after="240" w:line="360" w:lineRule="auto"/>
        <w:ind w:firstLine="709"/>
        <w:jc w:val="both"/>
        <w:rPr>
          <w:rFonts w:ascii="Times New Roman" w:hAnsi="Times New Roman" w:cs="Times New Roman"/>
          <w:sz w:val="24"/>
          <w:szCs w:val="24"/>
        </w:rPr>
      </w:pPr>
      <w:r w:rsidRPr="00A873BA">
        <w:rPr>
          <w:rFonts w:ascii="Times New Roman" w:hAnsi="Times New Roman" w:cs="Times New Roman"/>
          <w:sz w:val="24"/>
          <w:szCs w:val="24"/>
        </w:rPr>
        <w:t>Nessas amplitudes, as formas de representação tomam valor de mercado. E nesse contexto, o que nos resta é questionar se ainda há valor para</w:t>
      </w:r>
      <w:r w:rsidR="00110F4D" w:rsidRPr="00A873BA">
        <w:rPr>
          <w:rFonts w:ascii="Times New Roman" w:hAnsi="Times New Roman" w:cs="Times New Roman"/>
          <w:sz w:val="24"/>
          <w:szCs w:val="24"/>
        </w:rPr>
        <w:t xml:space="preserve"> as</w:t>
      </w:r>
      <w:r w:rsidRPr="00A873BA">
        <w:rPr>
          <w:rFonts w:ascii="Times New Roman" w:hAnsi="Times New Roman" w:cs="Times New Roman"/>
          <w:sz w:val="24"/>
          <w:szCs w:val="24"/>
        </w:rPr>
        <w:t xml:space="preserve"> narrativas produzidas especialmente ao tardar do século passado até os atuais dias. Essa discussão, por exemplo, é feita por Ítalo Moriconi (2002), sob a atenção de uma dada “crise” sobre a literatura brasileira </w:t>
      </w:r>
      <w:r w:rsidR="00110F4D" w:rsidRPr="00A873BA">
        <w:rPr>
          <w:rFonts w:ascii="Times New Roman" w:hAnsi="Times New Roman" w:cs="Times New Roman"/>
          <w:sz w:val="24"/>
          <w:szCs w:val="24"/>
        </w:rPr>
        <w:t>,</w:t>
      </w:r>
      <w:r w:rsidRPr="00A873BA">
        <w:rPr>
          <w:rFonts w:ascii="Times New Roman" w:hAnsi="Times New Roman" w:cs="Times New Roman"/>
          <w:sz w:val="24"/>
          <w:szCs w:val="24"/>
        </w:rPr>
        <w:t xml:space="preserve"> o que nes</w:t>
      </w:r>
      <w:r w:rsidR="00110F4D" w:rsidRPr="00A873BA">
        <w:rPr>
          <w:rFonts w:ascii="Times New Roman" w:hAnsi="Times New Roman" w:cs="Times New Roman"/>
          <w:sz w:val="24"/>
          <w:szCs w:val="24"/>
        </w:rPr>
        <w:t>s</w:t>
      </w:r>
      <w:r w:rsidRPr="00A873BA">
        <w:rPr>
          <w:rFonts w:ascii="Times New Roman" w:hAnsi="Times New Roman" w:cs="Times New Roman"/>
          <w:sz w:val="24"/>
          <w:szCs w:val="24"/>
        </w:rPr>
        <w:t>a análise também se aplica à Literatura Espanhola atual. No entanto, considerando o movimento proposto</w:t>
      </w:r>
      <w:r w:rsidR="00110F4D" w:rsidRPr="00A873BA">
        <w:rPr>
          <w:rFonts w:ascii="Times New Roman" w:hAnsi="Times New Roman" w:cs="Times New Roman"/>
          <w:sz w:val="24"/>
          <w:szCs w:val="24"/>
        </w:rPr>
        <w:t xml:space="preserve"> por Umberto Eco (1993)</w:t>
      </w:r>
      <w:r w:rsidRPr="00A873BA">
        <w:rPr>
          <w:rFonts w:ascii="Times New Roman" w:hAnsi="Times New Roman" w:cs="Times New Roman"/>
          <w:sz w:val="24"/>
          <w:szCs w:val="24"/>
        </w:rPr>
        <w:t xml:space="preserve"> para o cenário contemporâneo e a dinâmica da globalização, o processo de “coisificação” da literatura </w:t>
      </w:r>
      <w:r w:rsidR="00110F4D" w:rsidRPr="00A873BA">
        <w:rPr>
          <w:rFonts w:ascii="Times New Roman" w:hAnsi="Times New Roman" w:cs="Times New Roman"/>
          <w:sz w:val="24"/>
          <w:szCs w:val="24"/>
        </w:rPr>
        <w:t>pelo</w:t>
      </w:r>
      <w:r w:rsidRPr="00A873BA">
        <w:rPr>
          <w:rFonts w:ascii="Times New Roman" w:hAnsi="Times New Roman" w:cs="Times New Roman"/>
          <w:sz w:val="24"/>
          <w:szCs w:val="24"/>
        </w:rPr>
        <w:t xml:space="preserve"> mercado revela sim um</w:t>
      </w:r>
      <w:r w:rsidR="00110F4D" w:rsidRPr="00A873BA">
        <w:rPr>
          <w:rFonts w:ascii="Times New Roman" w:hAnsi="Times New Roman" w:cs="Times New Roman"/>
          <w:sz w:val="24"/>
          <w:szCs w:val="24"/>
        </w:rPr>
        <w:t>a</w:t>
      </w:r>
      <w:r w:rsidRPr="00A873BA">
        <w:rPr>
          <w:rFonts w:ascii="Times New Roman" w:hAnsi="Times New Roman" w:cs="Times New Roman"/>
          <w:sz w:val="24"/>
          <w:szCs w:val="24"/>
        </w:rPr>
        <w:t xml:space="preserve"> crise em rede, porém ainda obsoleta, nesta leitura, de danificar o processo de criação narrativa. O que pode ocorrer, de modo geral, é </w:t>
      </w:r>
      <w:r w:rsidR="00110F4D" w:rsidRPr="00A873BA">
        <w:rPr>
          <w:rFonts w:ascii="Times New Roman" w:hAnsi="Times New Roman" w:cs="Times New Roman"/>
          <w:sz w:val="24"/>
          <w:szCs w:val="24"/>
        </w:rPr>
        <w:t xml:space="preserve">o </w:t>
      </w:r>
      <w:r w:rsidRPr="00A873BA">
        <w:rPr>
          <w:rFonts w:ascii="Times New Roman" w:hAnsi="Times New Roman" w:cs="Times New Roman"/>
          <w:sz w:val="24"/>
          <w:szCs w:val="24"/>
        </w:rPr>
        <w:t>aproveitamento</w:t>
      </w:r>
      <w:r w:rsidR="00110F4D" w:rsidRPr="00A873BA">
        <w:rPr>
          <w:rFonts w:ascii="Times New Roman" w:hAnsi="Times New Roman" w:cs="Times New Roman"/>
          <w:sz w:val="24"/>
          <w:szCs w:val="24"/>
        </w:rPr>
        <w:t>,</w:t>
      </w:r>
      <w:r w:rsidRPr="00A873BA">
        <w:rPr>
          <w:rFonts w:ascii="Times New Roman" w:hAnsi="Times New Roman" w:cs="Times New Roman"/>
          <w:sz w:val="24"/>
          <w:szCs w:val="24"/>
        </w:rPr>
        <w:t xml:space="preserve"> por parte dessas novas narrativas</w:t>
      </w:r>
      <w:r w:rsidR="00110F4D" w:rsidRPr="00A873BA">
        <w:rPr>
          <w:rFonts w:ascii="Times New Roman" w:hAnsi="Times New Roman" w:cs="Times New Roman"/>
          <w:sz w:val="24"/>
          <w:szCs w:val="24"/>
        </w:rPr>
        <w:t>,</w:t>
      </w:r>
      <w:r w:rsidRPr="00A873BA">
        <w:rPr>
          <w:rFonts w:ascii="Times New Roman" w:hAnsi="Times New Roman" w:cs="Times New Roman"/>
          <w:sz w:val="24"/>
          <w:szCs w:val="24"/>
        </w:rPr>
        <w:t xml:space="preserve"> da diversidade de recursos sob tais circunstâncias</w:t>
      </w:r>
      <w:r w:rsidR="00796CD6" w:rsidRPr="00A873BA">
        <w:rPr>
          <w:rFonts w:ascii="Times New Roman" w:hAnsi="Times New Roman" w:cs="Times New Roman"/>
          <w:sz w:val="24"/>
          <w:szCs w:val="24"/>
        </w:rPr>
        <w:t xml:space="preserve"> (DALCASTAGNÈ, 2003)</w:t>
      </w:r>
      <w:r w:rsidRPr="00A873BA">
        <w:rPr>
          <w:rFonts w:ascii="Times New Roman" w:hAnsi="Times New Roman" w:cs="Times New Roman"/>
          <w:sz w:val="24"/>
          <w:szCs w:val="24"/>
        </w:rPr>
        <w:t xml:space="preserve">. </w:t>
      </w:r>
    </w:p>
    <w:p w14:paraId="30842517" w14:textId="7C8B7CC3" w:rsidR="001765AB" w:rsidRPr="00A873BA" w:rsidRDefault="00796CD6" w:rsidP="001765AB">
      <w:pPr>
        <w:tabs>
          <w:tab w:val="left" w:pos="709"/>
        </w:tabs>
        <w:suppressAutoHyphens/>
        <w:autoSpaceDE w:val="0"/>
        <w:autoSpaceDN w:val="0"/>
        <w:adjustRightInd w:val="0"/>
        <w:spacing w:after="240" w:line="360" w:lineRule="auto"/>
        <w:ind w:firstLine="709"/>
        <w:jc w:val="both"/>
        <w:rPr>
          <w:rFonts w:ascii="Times New Roman" w:hAnsi="Times New Roman" w:cs="Times New Roman"/>
          <w:sz w:val="24"/>
          <w:szCs w:val="24"/>
        </w:rPr>
      </w:pPr>
      <w:r w:rsidRPr="00A873BA">
        <w:rPr>
          <w:rFonts w:ascii="Times New Roman" w:hAnsi="Times New Roman" w:cs="Times New Roman"/>
          <w:sz w:val="24"/>
          <w:szCs w:val="24"/>
        </w:rPr>
        <w:t>Assim, a modernidade e, em especial, a “pós-modernidade”, contempla</w:t>
      </w:r>
      <w:r w:rsidR="00110F4D" w:rsidRPr="00A873BA">
        <w:rPr>
          <w:rFonts w:ascii="Times New Roman" w:hAnsi="Times New Roman" w:cs="Times New Roman"/>
          <w:sz w:val="24"/>
          <w:szCs w:val="24"/>
        </w:rPr>
        <w:t>m</w:t>
      </w:r>
      <w:r w:rsidRPr="00A873BA">
        <w:rPr>
          <w:rFonts w:ascii="Times New Roman" w:hAnsi="Times New Roman" w:cs="Times New Roman"/>
          <w:sz w:val="24"/>
          <w:szCs w:val="24"/>
        </w:rPr>
        <w:t xml:space="preserve"> </w:t>
      </w:r>
      <w:r w:rsidR="00C534A4" w:rsidRPr="00A873BA">
        <w:rPr>
          <w:rFonts w:ascii="Times New Roman" w:hAnsi="Times New Roman" w:cs="Times New Roman"/>
          <w:sz w:val="24"/>
          <w:szCs w:val="24"/>
        </w:rPr>
        <w:t>o tempo da alienação do ser diante das forças do mundo, enfraquecidas e diluídas na certeza do ser num mundo ambientado pelas aparências e exíguo de existência nítida da e na realidade presente. O ser, dessa forma</w:t>
      </w:r>
      <w:r w:rsidR="00110F4D" w:rsidRPr="00A873BA">
        <w:rPr>
          <w:rFonts w:ascii="Times New Roman" w:hAnsi="Times New Roman" w:cs="Times New Roman"/>
          <w:sz w:val="24"/>
          <w:szCs w:val="24"/>
        </w:rPr>
        <w:t>,</w:t>
      </w:r>
      <w:r w:rsidR="00C534A4" w:rsidRPr="00A873BA">
        <w:rPr>
          <w:rFonts w:ascii="Times New Roman" w:hAnsi="Times New Roman" w:cs="Times New Roman"/>
          <w:sz w:val="24"/>
          <w:szCs w:val="24"/>
        </w:rPr>
        <w:t xml:space="preserve"> se anula, como propõe Ivana Ferigolo Melo (2013), e se desumaniza, propondo uma identidade inundada pelo consciente vazio da alma do ser no mundo. </w:t>
      </w:r>
      <w:r w:rsidR="00110F4D" w:rsidRPr="00A873BA">
        <w:rPr>
          <w:rFonts w:ascii="Times New Roman" w:hAnsi="Times New Roman" w:cs="Times New Roman"/>
          <w:sz w:val="24"/>
          <w:szCs w:val="24"/>
        </w:rPr>
        <w:t>A</w:t>
      </w:r>
      <w:r w:rsidR="001765AB" w:rsidRPr="00A873BA">
        <w:rPr>
          <w:rFonts w:ascii="Times New Roman" w:hAnsi="Times New Roman" w:cs="Times New Roman"/>
          <w:sz w:val="24"/>
          <w:szCs w:val="24"/>
        </w:rPr>
        <w:t xml:space="preserve"> narrativa de Andrés Neuman transita por esses caminhos.</w:t>
      </w:r>
    </w:p>
    <w:p w14:paraId="588F9ED9" w14:textId="77777777" w:rsidR="00C87A11" w:rsidRPr="00A873BA" w:rsidRDefault="00C87A11" w:rsidP="001765AB">
      <w:pPr>
        <w:tabs>
          <w:tab w:val="left" w:pos="709"/>
        </w:tabs>
        <w:suppressAutoHyphens/>
        <w:autoSpaceDE w:val="0"/>
        <w:autoSpaceDN w:val="0"/>
        <w:adjustRightInd w:val="0"/>
        <w:spacing w:after="240" w:line="360" w:lineRule="auto"/>
        <w:jc w:val="both"/>
        <w:rPr>
          <w:rFonts w:ascii="Times New Roman" w:hAnsi="Times New Roman" w:cs="Times New Roman"/>
          <w:b/>
          <w:bCs/>
          <w:sz w:val="24"/>
          <w:szCs w:val="24"/>
        </w:rPr>
      </w:pPr>
    </w:p>
    <w:p w14:paraId="18CDCD37" w14:textId="77777777"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b/>
          <w:bCs/>
          <w:sz w:val="24"/>
          <w:szCs w:val="24"/>
        </w:rPr>
      </w:pPr>
      <w:r w:rsidRPr="00A873BA">
        <w:rPr>
          <w:rFonts w:ascii="Times New Roman" w:hAnsi="Times New Roman" w:cs="Times New Roman"/>
          <w:b/>
          <w:bCs/>
          <w:sz w:val="24"/>
          <w:szCs w:val="24"/>
        </w:rPr>
        <w:t>2 - NET E A SUBJETIVIDADE ACADÊMICA</w:t>
      </w:r>
    </w:p>
    <w:p w14:paraId="2A467D6A" w14:textId="3CD633CC"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b/>
          <w:bCs/>
          <w:sz w:val="24"/>
          <w:szCs w:val="24"/>
        </w:rPr>
        <w:tab/>
      </w:r>
      <w:r w:rsidRPr="00A873BA">
        <w:rPr>
          <w:rFonts w:ascii="Times New Roman" w:hAnsi="Times New Roman" w:cs="Times New Roman"/>
          <w:sz w:val="24"/>
          <w:szCs w:val="24"/>
        </w:rPr>
        <w:t xml:space="preserve">Os caminhos da subjetividade acadêmica em </w:t>
      </w:r>
      <w:r w:rsidRPr="00A873BA">
        <w:rPr>
          <w:rFonts w:ascii="Times New Roman" w:hAnsi="Times New Roman" w:cs="Times New Roman"/>
          <w:i/>
          <w:iCs/>
          <w:sz w:val="24"/>
          <w:szCs w:val="24"/>
        </w:rPr>
        <w:t>La vida en las ventanas</w:t>
      </w:r>
      <w:r w:rsidRPr="00A873BA">
        <w:rPr>
          <w:rFonts w:ascii="Times New Roman" w:hAnsi="Times New Roman" w:cs="Times New Roman"/>
          <w:sz w:val="24"/>
          <w:szCs w:val="24"/>
        </w:rPr>
        <w:t xml:space="preserve">andam num campo muito similar à realidade empírica da vida acadêmica esboçada nos tempos atuais. A personagem Net, </w:t>
      </w:r>
      <w:r w:rsidR="00C7021C" w:rsidRPr="00A873BA">
        <w:rPr>
          <w:rFonts w:ascii="Times New Roman" w:hAnsi="Times New Roman" w:cs="Times New Roman"/>
          <w:sz w:val="24"/>
          <w:szCs w:val="24"/>
        </w:rPr>
        <w:t>a constatar</w:t>
      </w:r>
      <w:r w:rsidRPr="00A873BA">
        <w:rPr>
          <w:rFonts w:ascii="Times New Roman" w:hAnsi="Times New Roman" w:cs="Times New Roman"/>
          <w:sz w:val="24"/>
          <w:szCs w:val="24"/>
        </w:rPr>
        <w:t xml:space="preserve"> pelo próprio nome, é um jovem típico do século XXI, antenado com as tecnologias, graduando de Letras e leitor assíduo d</w:t>
      </w:r>
      <w:r w:rsidR="00C7021C" w:rsidRPr="00A873BA">
        <w:rPr>
          <w:rFonts w:ascii="Times New Roman" w:hAnsi="Times New Roman" w:cs="Times New Roman"/>
          <w:sz w:val="24"/>
          <w:szCs w:val="24"/>
        </w:rPr>
        <w:t>e</w:t>
      </w:r>
      <w:r w:rsidRPr="00A873BA">
        <w:rPr>
          <w:rFonts w:ascii="Times New Roman" w:hAnsi="Times New Roman" w:cs="Times New Roman"/>
          <w:sz w:val="24"/>
          <w:szCs w:val="24"/>
        </w:rPr>
        <w:t xml:space="preserve"> literatura, em especial d</w:t>
      </w:r>
      <w:r w:rsidR="00C7021C" w:rsidRPr="00A873BA">
        <w:rPr>
          <w:rFonts w:ascii="Times New Roman" w:hAnsi="Times New Roman" w:cs="Times New Roman"/>
          <w:sz w:val="24"/>
          <w:szCs w:val="24"/>
        </w:rPr>
        <w:t>a</w:t>
      </w:r>
      <w:r w:rsidRPr="00A873BA">
        <w:rPr>
          <w:rFonts w:ascii="Times New Roman" w:hAnsi="Times New Roman" w:cs="Times New Roman"/>
          <w:sz w:val="24"/>
          <w:szCs w:val="24"/>
        </w:rPr>
        <w:t xml:space="preserve"> poesia de matriz europeia</w:t>
      </w:r>
      <w:r w:rsidR="00C7021C" w:rsidRPr="00A873BA">
        <w:rPr>
          <w:rFonts w:ascii="Times New Roman" w:hAnsi="Times New Roman" w:cs="Times New Roman"/>
          <w:sz w:val="24"/>
          <w:szCs w:val="24"/>
        </w:rPr>
        <w:t>.</w:t>
      </w:r>
      <w:r w:rsidRPr="00A873BA">
        <w:rPr>
          <w:rFonts w:ascii="Times New Roman" w:hAnsi="Times New Roman" w:cs="Times New Roman"/>
          <w:sz w:val="24"/>
          <w:szCs w:val="24"/>
        </w:rPr>
        <w:t xml:space="preserve"> </w:t>
      </w:r>
      <w:r w:rsidR="00C7021C" w:rsidRPr="00A873BA">
        <w:rPr>
          <w:rFonts w:ascii="Times New Roman" w:hAnsi="Times New Roman" w:cs="Times New Roman"/>
          <w:sz w:val="24"/>
          <w:szCs w:val="24"/>
        </w:rPr>
        <w:t>É</w:t>
      </w:r>
      <w:r w:rsidRPr="00A873BA">
        <w:rPr>
          <w:rFonts w:ascii="Times New Roman" w:hAnsi="Times New Roman" w:cs="Times New Roman"/>
          <w:sz w:val="24"/>
          <w:szCs w:val="24"/>
        </w:rPr>
        <w:t xml:space="preserve"> um amante das linguagens e das palavras. </w:t>
      </w:r>
    </w:p>
    <w:p w14:paraId="6D461B74" w14:textId="7E03D43A"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Embora a personagem tenha esse perfil apresen</w:t>
      </w:r>
      <w:r w:rsidR="007150FC" w:rsidRPr="00A873BA">
        <w:rPr>
          <w:rFonts w:ascii="Times New Roman" w:hAnsi="Times New Roman" w:cs="Times New Roman"/>
          <w:sz w:val="24"/>
          <w:szCs w:val="24"/>
        </w:rPr>
        <w:t xml:space="preserve">tado </w:t>
      </w:r>
      <w:r w:rsidR="00C7021C" w:rsidRPr="00A873BA">
        <w:rPr>
          <w:rFonts w:ascii="Times New Roman" w:hAnsi="Times New Roman" w:cs="Times New Roman"/>
          <w:sz w:val="24"/>
          <w:szCs w:val="24"/>
        </w:rPr>
        <w:t xml:space="preserve">no </w:t>
      </w:r>
      <w:r w:rsidR="007150FC" w:rsidRPr="00A873BA">
        <w:rPr>
          <w:rFonts w:ascii="Times New Roman" w:hAnsi="Times New Roman" w:cs="Times New Roman"/>
          <w:sz w:val="24"/>
          <w:szCs w:val="24"/>
        </w:rPr>
        <w:t>primeiro momento, há</w:t>
      </w:r>
      <w:r w:rsidRPr="00A873BA">
        <w:rPr>
          <w:rFonts w:ascii="Times New Roman" w:hAnsi="Times New Roman" w:cs="Times New Roman"/>
          <w:sz w:val="24"/>
          <w:szCs w:val="24"/>
        </w:rPr>
        <w:t xml:space="preserve"> </w:t>
      </w:r>
      <w:r w:rsidR="00C7021C" w:rsidRPr="00A873BA">
        <w:rPr>
          <w:rFonts w:ascii="Times New Roman" w:hAnsi="Times New Roman" w:cs="Times New Roman"/>
          <w:sz w:val="24"/>
          <w:szCs w:val="24"/>
        </w:rPr>
        <w:t xml:space="preserve">um </w:t>
      </w:r>
      <w:r w:rsidRPr="00A873BA">
        <w:rPr>
          <w:rFonts w:ascii="Times New Roman" w:hAnsi="Times New Roman" w:cs="Times New Roman"/>
          <w:sz w:val="24"/>
          <w:szCs w:val="24"/>
        </w:rPr>
        <w:t xml:space="preserve">lado nublado da vida de Net. Ele não se dá muito </w:t>
      </w:r>
      <w:r w:rsidR="0061422F" w:rsidRPr="00A873BA">
        <w:rPr>
          <w:rFonts w:ascii="Times New Roman" w:hAnsi="Times New Roman" w:cs="Times New Roman"/>
          <w:sz w:val="24"/>
          <w:szCs w:val="24"/>
        </w:rPr>
        <w:t>bem com o pai</w:t>
      </w:r>
      <w:r w:rsidR="00C7021C" w:rsidRPr="00A873BA">
        <w:rPr>
          <w:rFonts w:ascii="Times New Roman" w:hAnsi="Times New Roman" w:cs="Times New Roman"/>
          <w:sz w:val="24"/>
          <w:szCs w:val="24"/>
        </w:rPr>
        <w:t xml:space="preserve"> -</w:t>
      </w:r>
      <w:r w:rsidR="007150FC" w:rsidRPr="00A873BA">
        <w:rPr>
          <w:rFonts w:ascii="Times New Roman" w:hAnsi="Times New Roman" w:cs="Times New Roman"/>
          <w:sz w:val="24"/>
          <w:szCs w:val="24"/>
        </w:rPr>
        <w:t>que</w:t>
      </w:r>
      <w:r w:rsidR="0061422F" w:rsidRPr="00A873BA">
        <w:rPr>
          <w:rFonts w:ascii="Times New Roman" w:hAnsi="Times New Roman" w:cs="Times New Roman"/>
          <w:sz w:val="24"/>
          <w:szCs w:val="24"/>
        </w:rPr>
        <w:t xml:space="preserve"> vive aguentando o</w:t>
      </w:r>
      <w:r w:rsidRPr="00A873BA">
        <w:rPr>
          <w:rFonts w:ascii="Times New Roman" w:hAnsi="Times New Roman" w:cs="Times New Roman"/>
          <w:sz w:val="24"/>
          <w:szCs w:val="24"/>
        </w:rPr>
        <w:t>s desatinos de sua mãe</w:t>
      </w:r>
      <w:r w:rsidR="00C7021C" w:rsidRPr="00A873BA">
        <w:rPr>
          <w:rFonts w:ascii="Times New Roman" w:hAnsi="Times New Roman" w:cs="Times New Roman"/>
          <w:sz w:val="24"/>
          <w:szCs w:val="24"/>
        </w:rPr>
        <w:t>,</w:t>
      </w:r>
      <w:r w:rsidRPr="00A873BA">
        <w:rPr>
          <w:rFonts w:ascii="Times New Roman" w:hAnsi="Times New Roman" w:cs="Times New Roman"/>
          <w:sz w:val="24"/>
          <w:szCs w:val="24"/>
        </w:rPr>
        <w:t>acompanha de perto os desarrolhos amorosos da irmã</w:t>
      </w:r>
      <w:r w:rsidR="00C7021C" w:rsidRPr="00A873BA">
        <w:rPr>
          <w:rFonts w:ascii="Times New Roman" w:hAnsi="Times New Roman" w:cs="Times New Roman"/>
          <w:sz w:val="24"/>
          <w:szCs w:val="24"/>
        </w:rPr>
        <w:t xml:space="preserve"> e</w:t>
      </w:r>
      <w:r w:rsidRPr="00A873BA">
        <w:rPr>
          <w:rFonts w:ascii="Times New Roman" w:hAnsi="Times New Roman" w:cs="Times New Roman"/>
          <w:sz w:val="24"/>
          <w:szCs w:val="24"/>
        </w:rPr>
        <w:t xml:space="preserve"> apresenta uma </w:t>
      </w:r>
      <w:r w:rsidRPr="00A873BA">
        <w:rPr>
          <w:rFonts w:ascii="Times New Roman" w:hAnsi="Times New Roman" w:cs="Times New Roman"/>
          <w:sz w:val="24"/>
          <w:szCs w:val="24"/>
        </w:rPr>
        <w:lastRenderedPageBreak/>
        <w:t>brusca tendência à melancolia. A boemia é sempre presente em sua vida</w:t>
      </w:r>
      <w:r w:rsidR="00C7021C" w:rsidRPr="00A873BA">
        <w:rPr>
          <w:rFonts w:ascii="Times New Roman" w:hAnsi="Times New Roman" w:cs="Times New Roman"/>
          <w:sz w:val="24"/>
          <w:szCs w:val="24"/>
        </w:rPr>
        <w:t>.</w:t>
      </w:r>
      <w:r w:rsidRPr="00A873BA">
        <w:rPr>
          <w:rFonts w:ascii="Times New Roman" w:hAnsi="Times New Roman" w:cs="Times New Roman"/>
          <w:sz w:val="24"/>
          <w:szCs w:val="24"/>
        </w:rPr>
        <w:t xml:space="preserve"> </w:t>
      </w:r>
      <w:r w:rsidR="00C7021C" w:rsidRPr="00A873BA">
        <w:rPr>
          <w:rFonts w:ascii="Times New Roman" w:hAnsi="Times New Roman" w:cs="Times New Roman"/>
          <w:sz w:val="24"/>
          <w:szCs w:val="24"/>
        </w:rPr>
        <w:t>A</w:t>
      </w:r>
      <w:r w:rsidRPr="00A873BA">
        <w:rPr>
          <w:rFonts w:ascii="Times New Roman" w:hAnsi="Times New Roman" w:cs="Times New Roman"/>
          <w:sz w:val="24"/>
          <w:szCs w:val="24"/>
        </w:rPr>
        <w:t>s bebedeiras, cigarros e sexo sem integram</w:t>
      </w:r>
      <w:r w:rsidR="00C7021C" w:rsidRPr="00A873BA">
        <w:rPr>
          <w:rFonts w:ascii="Times New Roman" w:hAnsi="Times New Roman" w:cs="Times New Roman"/>
          <w:sz w:val="24"/>
          <w:szCs w:val="24"/>
        </w:rPr>
        <w:t xml:space="preserve"> o</w:t>
      </w:r>
      <w:r w:rsidRPr="00A873BA">
        <w:rPr>
          <w:rFonts w:ascii="Times New Roman" w:hAnsi="Times New Roman" w:cs="Times New Roman"/>
          <w:sz w:val="24"/>
          <w:szCs w:val="24"/>
        </w:rPr>
        <w:t xml:space="preserve"> seu ser, fazendo dele uma personagem quase romantizada anacronicamente. A margem e a solidão são o seu caminho dentro da narrativa.</w:t>
      </w:r>
    </w:p>
    <w:p w14:paraId="35982A13" w14:textId="41193024"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No entanto, como dito no tópico anterior, Net é personagem ativa no mundo digital. Compreende em sua</w:t>
      </w:r>
      <w:r w:rsidR="0061422F" w:rsidRPr="00A873BA">
        <w:rPr>
          <w:rFonts w:ascii="Times New Roman" w:hAnsi="Times New Roman" w:cs="Times New Roman"/>
          <w:sz w:val="24"/>
          <w:szCs w:val="24"/>
        </w:rPr>
        <w:t>s</w:t>
      </w:r>
      <w:r w:rsidRPr="00A873BA">
        <w:rPr>
          <w:rFonts w:ascii="Times New Roman" w:hAnsi="Times New Roman" w:cs="Times New Roman"/>
          <w:sz w:val="24"/>
          <w:szCs w:val="24"/>
        </w:rPr>
        <w:t xml:space="preserve"> escritas </w:t>
      </w:r>
      <w:r w:rsidR="00C7021C" w:rsidRPr="00A873BA">
        <w:rPr>
          <w:rFonts w:ascii="Times New Roman" w:hAnsi="Times New Roman" w:cs="Times New Roman"/>
          <w:sz w:val="24"/>
          <w:szCs w:val="24"/>
        </w:rPr>
        <w:t xml:space="preserve">o </w:t>
      </w:r>
      <w:r w:rsidRPr="00A873BA">
        <w:rPr>
          <w:rFonts w:ascii="Times New Roman" w:hAnsi="Times New Roman" w:cs="Times New Roman"/>
          <w:sz w:val="24"/>
          <w:szCs w:val="24"/>
        </w:rPr>
        <w:t>eu que escreve para diversos tus, indecifráveis em sua essência. Talvez seja o leitor da narrativa de Neuman seu único d</w:t>
      </w:r>
      <w:r w:rsidR="007150FC" w:rsidRPr="00A873BA">
        <w:rPr>
          <w:rFonts w:ascii="Times New Roman" w:hAnsi="Times New Roman" w:cs="Times New Roman"/>
          <w:sz w:val="24"/>
          <w:szCs w:val="24"/>
        </w:rPr>
        <w:t>estinatário legal. Os a</w:t>
      </w:r>
      <w:r w:rsidR="00C7021C" w:rsidRPr="00A873BA">
        <w:rPr>
          <w:rFonts w:ascii="Times New Roman" w:hAnsi="Times New Roman" w:cs="Times New Roman"/>
          <w:sz w:val="24"/>
          <w:szCs w:val="24"/>
        </w:rPr>
        <w:t>l</w:t>
      </w:r>
      <w:r w:rsidR="007150FC" w:rsidRPr="00A873BA">
        <w:rPr>
          <w:rFonts w:ascii="Times New Roman" w:hAnsi="Times New Roman" w:cs="Times New Roman"/>
          <w:sz w:val="24"/>
          <w:szCs w:val="24"/>
        </w:rPr>
        <w:t>teregos, como acontece, por exemplo, no final de um e-mail em específico, assinado por Kreutzer, personagem de uma peça de Lev Tostoi - um dos escritores favoritos de Net</w:t>
      </w:r>
      <w:r w:rsidR="00D26FE1" w:rsidRPr="00A873BA">
        <w:rPr>
          <w:rFonts w:ascii="Times New Roman" w:hAnsi="Times New Roman" w:cs="Times New Roman"/>
          <w:sz w:val="24"/>
          <w:szCs w:val="24"/>
        </w:rPr>
        <w:t xml:space="preserve"> </w:t>
      </w:r>
      <w:r w:rsidR="007150FC" w:rsidRPr="00A873BA">
        <w:rPr>
          <w:rFonts w:ascii="Times New Roman" w:hAnsi="Times New Roman" w:cs="Times New Roman"/>
          <w:sz w:val="24"/>
          <w:szCs w:val="24"/>
        </w:rPr>
        <w:t xml:space="preserve">-, </w:t>
      </w:r>
      <w:r w:rsidRPr="00A873BA">
        <w:rPr>
          <w:rFonts w:ascii="Times New Roman" w:hAnsi="Times New Roman" w:cs="Times New Roman"/>
          <w:sz w:val="24"/>
          <w:szCs w:val="24"/>
        </w:rPr>
        <w:t>também compõem as assinatura</w:t>
      </w:r>
      <w:r w:rsidR="0061422F" w:rsidRPr="00A873BA">
        <w:rPr>
          <w:rFonts w:ascii="Times New Roman" w:hAnsi="Times New Roman" w:cs="Times New Roman"/>
          <w:sz w:val="24"/>
          <w:szCs w:val="24"/>
        </w:rPr>
        <w:t>s</w:t>
      </w:r>
      <w:r w:rsidRPr="00A873BA">
        <w:rPr>
          <w:rFonts w:ascii="Times New Roman" w:hAnsi="Times New Roman" w:cs="Times New Roman"/>
          <w:sz w:val="24"/>
          <w:szCs w:val="24"/>
        </w:rPr>
        <w:t xml:space="preserve"> dos </w:t>
      </w:r>
      <w:r w:rsidRPr="00A873BA">
        <w:rPr>
          <w:rFonts w:ascii="Times New Roman" w:hAnsi="Times New Roman" w:cs="Times New Roman"/>
          <w:i/>
          <w:iCs/>
          <w:sz w:val="24"/>
          <w:szCs w:val="24"/>
        </w:rPr>
        <w:t xml:space="preserve">e-mails </w:t>
      </w:r>
      <w:r w:rsidRPr="00A873BA">
        <w:rPr>
          <w:rFonts w:ascii="Times New Roman" w:hAnsi="Times New Roman" w:cs="Times New Roman"/>
          <w:sz w:val="24"/>
          <w:szCs w:val="24"/>
        </w:rPr>
        <w:t>escritos pela personagem. Seus textos caracterizam</w:t>
      </w:r>
      <w:r w:rsidR="00C7021C" w:rsidRPr="00A873BA">
        <w:rPr>
          <w:rFonts w:ascii="Times New Roman" w:hAnsi="Times New Roman" w:cs="Times New Roman"/>
          <w:sz w:val="24"/>
          <w:szCs w:val="24"/>
        </w:rPr>
        <w:t>-se</w:t>
      </w:r>
      <w:r w:rsidRPr="00A873BA">
        <w:rPr>
          <w:rFonts w:ascii="Times New Roman" w:hAnsi="Times New Roman" w:cs="Times New Roman"/>
          <w:sz w:val="24"/>
          <w:szCs w:val="24"/>
        </w:rPr>
        <w:t xml:space="preserve"> mais pela prosa intimista</w:t>
      </w:r>
      <w:r w:rsidR="00C7021C" w:rsidRPr="00A873BA">
        <w:rPr>
          <w:rFonts w:ascii="Times New Roman" w:hAnsi="Times New Roman" w:cs="Times New Roman"/>
          <w:sz w:val="24"/>
          <w:szCs w:val="24"/>
        </w:rPr>
        <w:t xml:space="preserve"> -</w:t>
      </w:r>
      <w:r w:rsidRPr="00A873BA">
        <w:rPr>
          <w:rFonts w:ascii="Times New Roman" w:hAnsi="Times New Roman" w:cs="Times New Roman"/>
          <w:sz w:val="24"/>
          <w:szCs w:val="24"/>
        </w:rPr>
        <w:t xml:space="preserve"> característica atípica deste gênero textual em </w:t>
      </w:r>
      <w:r w:rsidR="00C7021C" w:rsidRPr="00A873BA">
        <w:rPr>
          <w:rFonts w:ascii="Times New Roman" w:hAnsi="Times New Roman" w:cs="Times New Roman"/>
          <w:sz w:val="24"/>
          <w:szCs w:val="24"/>
        </w:rPr>
        <w:t>particular -</w:t>
      </w:r>
      <w:r w:rsidRPr="00A873BA">
        <w:rPr>
          <w:rFonts w:ascii="Times New Roman" w:hAnsi="Times New Roman" w:cs="Times New Roman"/>
          <w:sz w:val="24"/>
          <w:szCs w:val="24"/>
        </w:rPr>
        <w:t xml:space="preserve"> do que pelo formato comercial rotineiro da tipologia textual </w:t>
      </w:r>
      <w:r w:rsidRPr="00A873BA">
        <w:rPr>
          <w:rFonts w:ascii="Times New Roman" w:hAnsi="Times New Roman" w:cs="Times New Roman"/>
          <w:i/>
          <w:iCs/>
          <w:sz w:val="24"/>
          <w:szCs w:val="24"/>
        </w:rPr>
        <w:t>e-mail</w:t>
      </w:r>
      <w:r w:rsidRPr="00A873BA">
        <w:rPr>
          <w:rFonts w:ascii="Times New Roman" w:hAnsi="Times New Roman" w:cs="Times New Roman"/>
          <w:sz w:val="24"/>
          <w:szCs w:val="24"/>
        </w:rPr>
        <w:t>.</w:t>
      </w:r>
    </w:p>
    <w:p w14:paraId="2992FB56" w14:textId="36E51B88" w:rsidR="00005EED"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r>
      <w:r w:rsidR="00C7021C" w:rsidRPr="00A873BA">
        <w:rPr>
          <w:rFonts w:ascii="Times New Roman" w:hAnsi="Times New Roman" w:cs="Times New Roman"/>
          <w:sz w:val="24"/>
          <w:szCs w:val="24"/>
        </w:rPr>
        <w:t>O texto é escrito em espanhol e</w:t>
      </w:r>
      <w:r w:rsidRPr="00A873BA">
        <w:rPr>
          <w:rFonts w:ascii="Times New Roman" w:hAnsi="Times New Roman" w:cs="Times New Roman"/>
          <w:sz w:val="24"/>
          <w:szCs w:val="24"/>
        </w:rPr>
        <w:t xml:space="preserve"> a assinatura final do endereço eletrônico</w:t>
      </w:r>
      <w:r w:rsidR="00C7021C" w:rsidRPr="00A873BA">
        <w:rPr>
          <w:rFonts w:ascii="Times New Roman" w:hAnsi="Times New Roman" w:cs="Times New Roman"/>
          <w:sz w:val="24"/>
          <w:szCs w:val="24"/>
        </w:rPr>
        <w:t>,</w:t>
      </w:r>
      <w:r w:rsidRPr="00A873BA">
        <w:rPr>
          <w:rFonts w:ascii="Times New Roman" w:hAnsi="Times New Roman" w:cs="Times New Roman"/>
          <w:sz w:val="24"/>
          <w:szCs w:val="24"/>
        </w:rPr>
        <w:t xml:space="preserve"> usual das páginas virtuais de correio eletrônico</w:t>
      </w:r>
      <w:r w:rsidR="00C7021C" w:rsidRPr="00A873BA">
        <w:rPr>
          <w:rFonts w:ascii="Times New Roman" w:hAnsi="Times New Roman" w:cs="Times New Roman"/>
          <w:sz w:val="24"/>
          <w:szCs w:val="24"/>
        </w:rPr>
        <w:t>,</w:t>
      </w:r>
      <w:r w:rsidRPr="00A873BA">
        <w:rPr>
          <w:rFonts w:ascii="Times New Roman" w:hAnsi="Times New Roman" w:cs="Times New Roman"/>
          <w:sz w:val="24"/>
          <w:szCs w:val="24"/>
        </w:rPr>
        <w:t xml:space="preserve"> enfeita o rodapé da página. Assim, a ficcionalidade de Neuman, já na sua estrutura basilar, carrega a característica romanesca de gênero acanônico e inacabado, teorizada por Bakhtin (2014)</w:t>
      </w:r>
      <w:r w:rsidR="00D26FE1" w:rsidRPr="00A873BA">
        <w:rPr>
          <w:rFonts w:ascii="Times New Roman" w:hAnsi="Times New Roman" w:cs="Times New Roman"/>
          <w:sz w:val="24"/>
          <w:szCs w:val="24"/>
        </w:rPr>
        <w:t xml:space="preserve"> </w:t>
      </w:r>
      <w:r w:rsidRPr="00A873BA">
        <w:rPr>
          <w:rFonts w:ascii="Times New Roman" w:hAnsi="Times New Roman" w:cs="Times New Roman"/>
          <w:sz w:val="24"/>
          <w:szCs w:val="24"/>
        </w:rPr>
        <w:t xml:space="preserve">como </w:t>
      </w:r>
      <w:r w:rsidR="00C7021C" w:rsidRPr="00A873BA">
        <w:rPr>
          <w:rFonts w:ascii="Times New Roman" w:hAnsi="Times New Roman" w:cs="Times New Roman"/>
          <w:sz w:val="24"/>
          <w:szCs w:val="24"/>
        </w:rPr>
        <w:t>mencionado anteriormente</w:t>
      </w:r>
      <w:r w:rsidRPr="00A873BA">
        <w:rPr>
          <w:rFonts w:ascii="Times New Roman" w:hAnsi="Times New Roman" w:cs="Times New Roman"/>
          <w:sz w:val="24"/>
          <w:szCs w:val="24"/>
        </w:rPr>
        <w:t>.</w:t>
      </w:r>
    </w:p>
    <w:p w14:paraId="06C0E352" w14:textId="182BC7D1"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 xml:space="preserve">A narrativa é dividida em 3 partes: El correo del nálfrago; El detetive enjanque; La edad inimovíl. Elas desatam os “nós” de uma vida na “Imposíbilidad de sentir, estratégia del vacío”, de Gilles Lipovestsky, que anuncia a narrativa de Net. Esse vazio mencionado </w:t>
      </w:r>
      <w:r w:rsidR="00C7021C" w:rsidRPr="00A873BA">
        <w:rPr>
          <w:rFonts w:ascii="Times New Roman" w:hAnsi="Times New Roman" w:cs="Times New Roman"/>
          <w:sz w:val="24"/>
          <w:szCs w:val="24"/>
        </w:rPr>
        <w:t>n</w:t>
      </w:r>
      <w:r w:rsidRPr="00A873BA">
        <w:rPr>
          <w:rFonts w:ascii="Times New Roman" w:hAnsi="Times New Roman" w:cs="Times New Roman"/>
          <w:sz w:val="24"/>
          <w:szCs w:val="24"/>
        </w:rPr>
        <w:t xml:space="preserve">a epígrafe retrata a ideia de Bauman (1999) na qual a sociedade contemporânea </w:t>
      </w:r>
      <w:r w:rsidR="00C7021C" w:rsidRPr="00A873BA">
        <w:rPr>
          <w:rFonts w:ascii="Times New Roman" w:hAnsi="Times New Roman" w:cs="Times New Roman"/>
          <w:sz w:val="24"/>
          <w:szCs w:val="24"/>
        </w:rPr>
        <w:t>perece</w:t>
      </w:r>
      <w:r w:rsidRPr="00A873BA">
        <w:rPr>
          <w:rFonts w:ascii="Times New Roman" w:hAnsi="Times New Roman" w:cs="Times New Roman"/>
          <w:sz w:val="24"/>
          <w:szCs w:val="24"/>
        </w:rPr>
        <w:t xml:space="preserve"> </w:t>
      </w:r>
      <w:r w:rsidR="00C7021C" w:rsidRPr="00A873BA">
        <w:rPr>
          <w:rFonts w:ascii="Times New Roman" w:hAnsi="Times New Roman" w:cs="Times New Roman"/>
          <w:sz w:val="24"/>
          <w:szCs w:val="24"/>
        </w:rPr>
        <w:t>n</w:t>
      </w:r>
      <w:r w:rsidRPr="00A873BA">
        <w:rPr>
          <w:rFonts w:ascii="Times New Roman" w:hAnsi="Times New Roman" w:cs="Times New Roman"/>
          <w:sz w:val="24"/>
          <w:szCs w:val="24"/>
        </w:rPr>
        <w:t>um vazio intenso, que dilui a existência do ser à mingua da falta de perspectiva e identidade. Os novos tempos não aludem a uma la</w:t>
      </w:r>
      <w:r w:rsidR="00D26FE1" w:rsidRPr="00A873BA">
        <w:rPr>
          <w:rFonts w:ascii="Times New Roman" w:hAnsi="Times New Roman" w:cs="Times New Roman"/>
          <w:sz w:val="24"/>
          <w:szCs w:val="24"/>
        </w:rPr>
        <w:t>n</w:t>
      </w:r>
      <w:r w:rsidRPr="00A873BA">
        <w:rPr>
          <w:rFonts w:ascii="Times New Roman" w:hAnsi="Times New Roman" w:cs="Times New Roman"/>
          <w:sz w:val="24"/>
          <w:szCs w:val="24"/>
        </w:rPr>
        <w:t>terna clareadora da alma vivente da personagem. O seu vazio sem fim está em ser dono da “pena” de sua própria solidão.</w:t>
      </w:r>
    </w:p>
    <w:p w14:paraId="30DD626F" w14:textId="355F8A3F"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 xml:space="preserve">Bakhtin (2014) alude sobre a questão do lugar do personagem e do autor sobre os </w:t>
      </w:r>
      <w:r w:rsidRPr="00A873BA">
        <w:rPr>
          <w:rFonts w:ascii="Times New Roman" w:hAnsi="Times New Roman" w:cs="Times New Roman"/>
          <w:i/>
          <w:sz w:val="24"/>
          <w:szCs w:val="24"/>
        </w:rPr>
        <w:t>eus</w:t>
      </w:r>
      <w:r w:rsidRPr="00A873BA">
        <w:rPr>
          <w:rFonts w:ascii="Times New Roman" w:hAnsi="Times New Roman" w:cs="Times New Roman"/>
          <w:sz w:val="24"/>
          <w:szCs w:val="24"/>
        </w:rPr>
        <w:t xml:space="preserve"> da narrativa – autor, narrador, personagem. Para ele, </w:t>
      </w:r>
      <w:r w:rsidR="001E239A" w:rsidRPr="00A873BA">
        <w:rPr>
          <w:rFonts w:ascii="Times New Roman" w:hAnsi="Times New Roman" w:cs="Times New Roman"/>
          <w:sz w:val="24"/>
          <w:szCs w:val="24"/>
        </w:rPr>
        <w:t xml:space="preserve">todos </w:t>
      </w:r>
      <w:r w:rsidR="00B80C98" w:rsidRPr="00A873BA">
        <w:rPr>
          <w:rFonts w:ascii="Times New Roman" w:hAnsi="Times New Roman" w:cs="Times New Roman"/>
          <w:sz w:val="24"/>
          <w:szCs w:val="24"/>
        </w:rPr>
        <w:t>são entidades diferentes uma da</w:t>
      </w:r>
      <w:r w:rsidRPr="00A873BA">
        <w:rPr>
          <w:rFonts w:ascii="Times New Roman" w:hAnsi="Times New Roman" w:cs="Times New Roman"/>
          <w:sz w:val="24"/>
          <w:szCs w:val="24"/>
        </w:rPr>
        <w:t xml:space="preserve"> outra</w:t>
      </w:r>
      <w:r w:rsidR="001E239A" w:rsidRPr="00A873BA">
        <w:rPr>
          <w:rFonts w:ascii="Times New Roman" w:hAnsi="Times New Roman" w:cs="Times New Roman"/>
          <w:sz w:val="24"/>
          <w:szCs w:val="24"/>
        </w:rPr>
        <w:t>.</w:t>
      </w:r>
      <w:r w:rsidRPr="00A873BA">
        <w:rPr>
          <w:rFonts w:ascii="Times New Roman" w:hAnsi="Times New Roman" w:cs="Times New Roman"/>
          <w:sz w:val="24"/>
          <w:szCs w:val="24"/>
        </w:rPr>
        <w:t xml:space="preserve"> </w:t>
      </w:r>
      <w:r w:rsidR="001E239A" w:rsidRPr="00A873BA">
        <w:rPr>
          <w:rFonts w:ascii="Times New Roman" w:hAnsi="Times New Roman" w:cs="Times New Roman"/>
          <w:sz w:val="24"/>
          <w:szCs w:val="24"/>
        </w:rPr>
        <w:t>C</w:t>
      </w:r>
      <w:r w:rsidRPr="00A873BA">
        <w:rPr>
          <w:rFonts w:ascii="Times New Roman" w:hAnsi="Times New Roman" w:cs="Times New Roman"/>
          <w:sz w:val="24"/>
          <w:szCs w:val="24"/>
        </w:rPr>
        <w:t xml:space="preserve">ontudo, o autor é o detentor da manobra narrativa e os eus que nela perambulam são guiados por </w:t>
      </w:r>
      <w:r w:rsidR="001E239A" w:rsidRPr="00A873BA">
        <w:rPr>
          <w:rFonts w:ascii="Times New Roman" w:hAnsi="Times New Roman" w:cs="Times New Roman"/>
          <w:sz w:val="24"/>
          <w:szCs w:val="24"/>
        </w:rPr>
        <w:t>ele</w:t>
      </w:r>
      <w:r w:rsidRPr="00A873BA">
        <w:rPr>
          <w:rFonts w:ascii="Times New Roman" w:hAnsi="Times New Roman" w:cs="Times New Roman"/>
          <w:sz w:val="24"/>
          <w:szCs w:val="24"/>
        </w:rPr>
        <w:t xml:space="preserve">. Todavia, a narrativa de Neuman é </w:t>
      </w:r>
      <w:r w:rsidR="00BF05FA" w:rsidRPr="00A873BA">
        <w:rPr>
          <w:rFonts w:ascii="Times New Roman" w:hAnsi="Times New Roman" w:cs="Times New Roman"/>
          <w:sz w:val="24"/>
          <w:szCs w:val="24"/>
        </w:rPr>
        <w:t>conduzida</w:t>
      </w:r>
      <w:r w:rsidRPr="00A873BA">
        <w:rPr>
          <w:rFonts w:ascii="Times New Roman" w:hAnsi="Times New Roman" w:cs="Times New Roman"/>
          <w:sz w:val="24"/>
          <w:szCs w:val="24"/>
        </w:rPr>
        <w:t xml:space="preserve"> pela personagem Net e seus a</w:t>
      </w:r>
      <w:r w:rsidR="001E239A" w:rsidRPr="00A873BA">
        <w:rPr>
          <w:rFonts w:ascii="Times New Roman" w:hAnsi="Times New Roman" w:cs="Times New Roman"/>
          <w:sz w:val="24"/>
          <w:szCs w:val="24"/>
        </w:rPr>
        <w:t>l</w:t>
      </w:r>
      <w:r w:rsidRPr="00A873BA">
        <w:rPr>
          <w:rFonts w:ascii="Times New Roman" w:hAnsi="Times New Roman" w:cs="Times New Roman"/>
          <w:sz w:val="24"/>
          <w:szCs w:val="24"/>
        </w:rPr>
        <w:t>teregos a todo instante. A pena, ou melhor, o teclado de Net é o condutor do processo narrativo. O autor dilu</w:t>
      </w:r>
      <w:r w:rsidR="001E239A" w:rsidRPr="00A873BA">
        <w:rPr>
          <w:rFonts w:ascii="Times New Roman" w:hAnsi="Times New Roman" w:cs="Times New Roman"/>
          <w:sz w:val="24"/>
          <w:szCs w:val="24"/>
        </w:rPr>
        <w:t>i</w:t>
      </w:r>
      <w:r w:rsidRPr="00A873BA">
        <w:rPr>
          <w:rFonts w:ascii="Times New Roman" w:hAnsi="Times New Roman" w:cs="Times New Roman"/>
          <w:sz w:val="24"/>
          <w:szCs w:val="24"/>
        </w:rPr>
        <w:t xml:space="preserve">-se no texto. A intenção da personagem reverbera-se </w:t>
      </w:r>
      <w:r w:rsidR="001E239A" w:rsidRPr="00A873BA">
        <w:rPr>
          <w:rFonts w:ascii="Times New Roman" w:hAnsi="Times New Roman" w:cs="Times New Roman"/>
          <w:sz w:val="24"/>
          <w:szCs w:val="24"/>
        </w:rPr>
        <w:t xml:space="preserve">no uso </w:t>
      </w:r>
      <w:r w:rsidRPr="00A873BA">
        <w:rPr>
          <w:rFonts w:ascii="Times New Roman" w:hAnsi="Times New Roman" w:cs="Times New Roman"/>
          <w:sz w:val="24"/>
          <w:szCs w:val="24"/>
        </w:rPr>
        <w:t>da primeira pessoa, que flutua no transcorrer da ficção.</w:t>
      </w:r>
    </w:p>
    <w:p w14:paraId="38160528" w14:textId="5CEE3BBE"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lastRenderedPageBreak/>
        <w:tab/>
      </w:r>
      <w:r w:rsidR="001E239A" w:rsidRPr="00A873BA">
        <w:rPr>
          <w:rFonts w:ascii="Times New Roman" w:hAnsi="Times New Roman" w:cs="Times New Roman"/>
          <w:sz w:val="24"/>
          <w:szCs w:val="24"/>
        </w:rPr>
        <w:t>A</w:t>
      </w:r>
      <w:r w:rsidRPr="00A873BA">
        <w:rPr>
          <w:rFonts w:ascii="Times New Roman" w:hAnsi="Times New Roman" w:cs="Times New Roman"/>
          <w:sz w:val="24"/>
          <w:szCs w:val="24"/>
        </w:rPr>
        <w:t xml:space="preserve"> análise aqui orientada funda-se na </w:t>
      </w:r>
      <w:r w:rsidR="001E239A" w:rsidRPr="00A873BA">
        <w:rPr>
          <w:rFonts w:ascii="Times New Roman" w:hAnsi="Times New Roman" w:cs="Times New Roman"/>
          <w:sz w:val="24"/>
          <w:szCs w:val="24"/>
        </w:rPr>
        <w:t>u</w:t>
      </w:r>
      <w:r w:rsidRPr="00A873BA">
        <w:rPr>
          <w:rFonts w:ascii="Times New Roman" w:hAnsi="Times New Roman" w:cs="Times New Roman"/>
          <w:sz w:val="24"/>
          <w:szCs w:val="24"/>
        </w:rPr>
        <w:t>niversalidade esboçada por essa narrativa. A vida de Net retratada no livro, para esta discussão, é a representação da vida de uma diversidade de estudantes d</w:t>
      </w:r>
      <w:r w:rsidR="001E239A" w:rsidRPr="00A873BA">
        <w:rPr>
          <w:rFonts w:ascii="Times New Roman" w:hAnsi="Times New Roman" w:cs="Times New Roman"/>
          <w:sz w:val="24"/>
          <w:szCs w:val="24"/>
        </w:rPr>
        <w:t>as ciências da</w:t>
      </w:r>
      <w:r w:rsidRPr="00A873BA">
        <w:rPr>
          <w:rFonts w:ascii="Times New Roman" w:hAnsi="Times New Roman" w:cs="Times New Roman"/>
          <w:sz w:val="24"/>
          <w:szCs w:val="24"/>
        </w:rPr>
        <w:t xml:space="preserve"> linguagem, que amam a escrita literária, produzem e esvaziam o seu eu de uma subjetividade produzida pela contemporaneidade inócua. Trata-se aqui, então, de dizer que ambas dialogam: a realidade da narrativa e a realidade empírica de uma parcela de jovens estudantes, que caminham pelos solos das Letras.</w:t>
      </w:r>
    </w:p>
    <w:p w14:paraId="3FD09849" w14:textId="37055DAC"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 xml:space="preserve">Nessa conjectura, reitera-se a pertinência em não querer produzir uma discussão que caia em extremos, dizendo ao </w:t>
      </w:r>
      <w:r w:rsidRPr="00A873BA">
        <w:rPr>
          <w:rFonts w:ascii="Times New Roman" w:hAnsi="Times New Roman" w:cs="Times New Roman"/>
          <w:i/>
          <w:iCs/>
          <w:sz w:val="24"/>
          <w:szCs w:val="24"/>
        </w:rPr>
        <w:t>topos</w:t>
      </w:r>
      <w:r w:rsidRPr="00A873BA">
        <w:rPr>
          <w:rFonts w:ascii="Times New Roman" w:hAnsi="Times New Roman" w:cs="Times New Roman"/>
          <w:sz w:val="24"/>
          <w:szCs w:val="24"/>
        </w:rPr>
        <w:t xml:space="preserve"> de análise que há uma total representação do que seja a realidade vivida por esses jovens cursandos e a realidade da personagem. Parte-se, portanto, do pressuposto de que se trata de uma obra ficcional</w:t>
      </w:r>
      <w:r w:rsidR="00131AAE" w:rsidRPr="00A873BA">
        <w:rPr>
          <w:rFonts w:ascii="Times New Roman" w:hAnsi="Times New Roman" w:cs="Times New Roman"/>
          <w:sz w:val="24"/>
          <w:szCs w:val="24"/>
        </w:rPr>
        <w:t>.</w:t>
      </w:r>
      <w:r w:rsidRPr="00A873BA">
        <w:rPr>
          <w:rFonts w:ascii="Times New Roman" w:hAnsi="Times New Roman" w:cs="Times New Roman"/>
          <w:sz w:val="24"/>
          <w:szCs w:val="24"/>
        </w:rPr>
        <w:t xml:space="preserve"> </w:t>
      </w:r>
      <w:r w:rsidR="00131AAE" w:rsidRPr="00A873BA">
        <w:rPr>
          <w:rFonts w:ascii="Times New Roman" w:hAnsi="Times New Roman" w:cs="Times New Roman"/>
          <w:sz w:val="24"/>
          <w:szCs w:val="24"/>
        </w:rPr>
        <w:t>C</w:t>
      </w:r>
      <w:r w:rsidRPr="00A873BA">
        <w:rPr>
          <w:rFonts w:ascii="Times New Roman" w:hAnsi="Times New Roman" w:cs="Times New Roman"/>
          <w:sz w:val="24"/>
          <w:szCs w:val="24"/>
        </w:rPr>
        <w:t>ontudo</w:t>
      </w:r>
      <w:r w:rsidR="00131AAE" w:rsidRPr="00A873BA">
        <w:rPr>
          <w:rFonts w:ascii="Times New Roman" w:hAnsi="Times New Roman" w:cs="Times New Roman"/>
          <w:sz w:val="24"/>
          <w:szCs w:val="24"/>
        </w:rPr>
        <w:t>,</w:t>
      </w:r>
      <w:r w:rsidRPr="00A873BA">
        <w:rPr>
          <w:rFonts w:ascii="Times New Roman" w:hAnsi="Times New Roman" w:cs="Times New Roman"/>
          <w:sz w:val="24"/>
          <w:szCs w:val="24"/>
        </w:rPr>
        <w:t xml:space="preserve"> </w:t>
      </w:r>
      <w:r w:rsidR="005224E0" w:rsidRPr="00A873BA">
        <w:rPr>
          <w:rFonts w:ascii="Times New Roman" w:hAnsi="Times New Roman" w:cs="Times New Roman"/>
          <w:sz w:val="24"/>
          <w:szCs w:val="24"/>
        </w:rPr>
        <w:t xml:space="preserve"> acaba por</w:t>
      </w:r>
      <w:r w:rsidRPr="00A873BA">
        <w:rPr>
          <w:rFonts w:ascii="Times New Roman" w:hAnsi="Times New Roman" w:cs="Times New Roman"/>
          <w:sz w:val="24"/>
          <w:szCs w:val="24"/>
        </w:rPr>
        <w:t xml:space="preserve"> mostra</w:t>
      </w:r>
      <w:r w:rsidR="005224E0" w:rsidRPr="00A873BA">
        <w:rPr>
          <w:rFonts w:ascii="Times New Roman" w:hAnsi="Times New Roman" w:cs="Times New Roman"/>
          <w:sz w:val="24"/>
          <w:szCs w:val="24"/>
        </w:rPr>
        <w:t>r</w:t>
      </w:r>
      <w:r w:rsidRPr="00A873BA">
        <w:rPr>
          <w:rFonts w:ascii="Times New Roman" w:hAnsi="Times New Roman" w:cs="Times New Roman"/>
          <w:sz w:val="24"/>
          <w:szCs w:val="24"/>
        </w:rPr>
        <w:t xml:space="preserve"> uma realidade que acontece no seio da Universidade. É a arte que “imita” a vida como ela é.</w:t>
      </w:r>
    </w:p>
    <w:p w14:paraId="406F10AC" w14:textId="40F3F8FD"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 xml:space="preserve">A subjetividade acadêmica, nesse roteiro, representa a caminhada da própria personagem nos momentos de interação com as atividades acadêmicas, alimentando sentidos que dizem o próprio ser do eu </w:t>
      </w:r>
      <w:r w:rsidR="00131AAE" w:rsidRPr="00A873BA">
        <w:rPr>
          <w:rFonts w:ascii="Times New Roman" w:hAnsi="Times New Roman" w:cs="Times New Roman"/>
          <w:sz w:val="24"/>
          <w:szCs w:val="24"/>
        </w:rPr>
        <w:t>universitário</w:t>
      </w:r>
      <w:r w:rsidRPr="00A873BA">
        <w:rPr>
          <w:rFonts w:ascii="Times New Roman" w:hAnsi="Times New Roman" w:cs="Times New Roman"/>
          <w:sz w:val="24"/>
          <w:szCs w:val="24"/>
        </w:rPr>
        <w:t>. Ela pode ser: a escolha de uma linha de estudo em específico, a paixão por uma teoria, a relação discente e docente, a interação entre cotidiano do discente e o cotidiano acadêmico, o gosto por um ti</w:t>
      </w:r>
      <w:r w:rsidR="001C3430" w:rsidRPr="00A873BA">
        <w:rPr>
          <w:rFonts w:ascii="Times New Roman" w:hAnsi="Times New Roman" w:cs="Times New Roman"/>
          <w:sz w:val="24"/>
          <w:szCs w:val="24"/>
        </w:rPr>
        <w:t>po específico de literatura, en</w:t>
      </w:r>
      <w:r w:rsidRPr="00A873BA">
        <w:rPr>
          <w:rFonts w:ascii="Times New Roman" w:hAnsi="Times New Roman" w:cs="Times New Roman"/>
          <w:sz w:val="24"/>
          <w:szCs w:val="24"/>
        </w:rPr>
        <w:t>fim, é a vivência integral do eu entre a criticidade acadêmica e o empirismo.</w:t>
      </w:r>
    </w:p>
    <w:p w14:paraId="7FDF5C64" w14:textId="447AC24B"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 xml:space="preserve">Assim, em Net, ao espelhá-lo como um </w:t>
      </w:r>
      <w:r w:rsidR="00131AAE" w:rsidRPr="00A873BA">
        <w:rPr>
          <w:rFonts w:ascii="Times New Roman" w:hAnsi="Times New Roman" w:cs="Times New Roman"/>
          <w:sz w:val="24"/>
          <w:szCs w:val="24"/>
        </w:rPr>
        <w:t xml:space="preserve">estudante </w:t>
      </w:r>
      <w:r w:rsidRPr="00A873BA">
        <w:rPr>
          <w:rFonts w:ascii="Times New Roman" w:hAnsi="Times New Roman" w:cs="Times New Roman"/>
          <w:sz w:val="24"/>
          <w:szCs w:val="24"/>
        </w:rPr>
        <w:t xml:space="preserve">“representante da vida (real)”, há </w:t>
      </w:r>
      <w:r w:rsidR="00131AAE" w:rsidRPr="00A873BA">
        <w:rPr>
          <w:rFonts w:ascii="Times New Roman" w:hAnsi="Times New Roman" w:cs="Times New Roman"/>
          <w:sz w:val="24"/>
          <w:szCs w:val="24"/>
        </w:rPr>
        <w:t>à</w:t>
      </w:r>
      <w:r w:rsidRPr="00A873BA">
        <w:rPr>
          <w:rFonts w:ascii="Times New Roman" w:hAnsi="Times New Roman" w:cs="Times New Roman"/>
          <w:sz w:val="24"/>
          <w:szCs w:val="24"/>
        </w:rPr>
        <w:t xml:space="preserve"> vista uma narrativa introduzida com a vontade intensa da personagem </w:t>
      </w:r>
      <w:r w:rsidR="00131AAE" w:rsidRPr="00A873BA">
        <w:rPr>
          <w:rFonts w:ascii="Times New Roman" w:hAnsi="Times New Roman" w:cs="Times New Roman"/>
          <w:sz w:val="24"/>
          <w:szCs w:val="24"/>
        </w:rPr>
        <w:t xml:space="preserve">de </w:t>
      </w:r>
      <w:r w:rsidRPr="00A873BA">
        <w:rPr>
          <w:rFonts w:ascii="Times New Roman" w:hAnsi="Times New Roman" w:cs="Times New Roman"/>
          <w:sz w:val="24"/>
          <w:szCs w:val="24"/>
        </w:rPr>
        <w:t xml:space="preserve">sair de casa e deixar de depender dos familiares. É a vida inquietante de um jovem em seus primeiros anos </w:t>
      </w:r>
      <w:r w:rsidR="00131AAE" w:rsidRPr="00A873BA">
        <w:rPr>
          <w:rFonts w:ascii="Times New Roman" w:hAnsi="Times New Roman" w:cs="Times New Roman"/>
          <w:sz w:val="24"/>
          <w:szCs w:val="24"/>
        </w:rPr>
        <w:t>da idade adulta</w:t>
      </w:r>
      <w:r w:rsidRPr="00A873BA">
        <w:rPr>
          <w:rFonts w:ascii="Times New Roman" w:hAnsi="Times New Roman" w:cs="Times New Roman"/>
          <w:sz w:val="24"/>
          <w:szCs w:val="24"/>
        </w:rPr>
        <w:t xml:space="preserve">, confuso entre morar só e a boemia dos bares, </w:t>
      </w:r>
      <w:r w:rsidR="00BF05FA" w:rsidRPr="00A873BA">
        <w:rPr>
          <w:rFonts w:ascii="Times New Roman" w:hAnsi="Times New Roman" w:cs="Times New Roman"/>
          <w:sz w:val="24"/>
          <w:szCs w:val="24"/>
        </w:rPr>
        <w:t>os quais sempre visita</w:t>
      </w:r>
      <w:r w:rsidRPr="00A873BA">
        <w:rPr>
          <w:rFonts w:ascii="Times New Roman" w:hAnsi="Times New Roman" w:cs="Times New Roman"/>
          <w:sz w:val="24"/>
          <w:szCs w:val="24"/>
        </w:rPr>
        <w:t xml:space="preserve"> com seu amigo Xavi, dono de um boteco</w:t>
      </w:r>
      <w:r w:rsidR="00131AAE" w:rsidRPr="00A873BA">
        <w:rPr>
          <w:rFonts w:ascii="Times New Roman" w:hAnsi="Times New Roman" w:cs="Times New Roman"/>
          <w:sz w:val="24"/>
          <w:szCs w:val="24"/>
        </w:rPr>
        <w:t>.</w:t>
      </w:r>
    </w:p>
    <w:p w14:paraId="36E8543A" w14:textId="69AC70C0"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 xml:space="preserve">O jovem Net, apesar de tudo isso, entende-se como escritor de sua própria existência, aberta em diversos </w:t>
      </w:r>
      <w:r w:rsidRPr="00A873BA">
        <w:rPr>
          <w:rFonts w:ascii="Times New Roman" w:hAnsi="Times New Roman" w:cs="Times New Roman"/>
          <w:i/>
          <w:iCs/>
          <w:sz w:val="24"/>
          <w:szCs w:val="24"/>
        </w:rPr>
        <w:t>e-mails</w:t>
      </w:r>
      <w:r w:rsidRPr="00A873BA">
        <w:rPr>
          <w:rFonts w:ascii="Times New Roman" w:hAnsi="Times New Roman" w:cs="Times New Roman"/>
          <w:sz w:val="24"/>
          <w:szCs w:val="24"/>
        </w:rPr>
        <w:t xml:space="preserve">, que, a priori, parecem ser para Marina, uma amiga que </w:t>
      </w:r>
      <w:r w:rsidR="00131AAE" w:rsidRPr="00A873BA">
        <w:rPr>
          <w:rFonts w:ascii="Times New Roman" w:hAnsi="Times New Roman" w:cs="Times New Roman"/>
          <w:sz w:val="24"/>
          <w:szCs w:val="24"/>
        </w:rPr>
        <w:t>se assemelha</w:t>
      </w:r>
      <w:r w:rsidRPr="00A873BA">
        <w:rPr>
          <w:rFonts w:ascii="Times New Roman" w:hAnsi="Times New Roman" w:cs="Times New Roman"/>
          <w:sz w:val="24"/>
          <w:szCs w:val="24"/>
        </w:rPr>
        <w:t xml:space="preserve"> </w:t>
      </w:r>
      <w:r w:rsidR="00131AAE" w:rsidRPr="00A873BA">
        <w:rPr>
          <w:rFonts w:ascii="Times New Roman" w:hAnsi="Times New Roman" w:cs="Times New Roman"/>
          <w:sz w:val="24"/>
          <w:szCs w:val="24"/>
        </w:rPr>
        <w:t>a uma</w:t>
      </w:r>
      <w:r w:rsidRPr="00A873BA">
        <w:rPr>
          <w:rFonts w:ascii="Times New Roman" w:hAnsi="Times New Roman" w:cs="Times New Roman"/>
          <w:sz w:val="24"/>
          <w:szCs w:val="24"/>
        </w:rPr>
        <w:t xml:space="preserve"> amante: “[...] entonces inventamos cuentos sobre los paraísos de la infancia” (NEUMAN, 2002, p. 15)</w:t>
      </w:r>
      <w:r w:rsidR="00103132" w:rsidRPr="00A873BA">
        <w:rPr>
          <w:rFonts w:ascii="Times New Roman" w:hAnsi="Times New Roman" w:cs="Times New Roman"/>
          <w:sz w:val="24"/>
          <w:szCs w:val="24"/>
        </w:rPr>
        <w:t>;</w:t>
      </w:r>
      <w:r w:rsidRPr="00A873BA">
        <w:rPr>
          <w:rFonts w:ascii="Times New Roman" w:hAnsi="Times New Roman" w:cs="Times New Roman"/>
          <w:sz w:val="24"/>
          <w:szCs w:val="24"/>
        </w:rPr>
        <w:t xml:space="preserve"> mas, ao seguir do fluxo narrativo, que toma a consciência do leitor também através do recurso do discurso indireto livre, percebe-se que sua voz não é una, </w:t>
      </w:r>
      <w:r w:rsidR="002E2473" w:rsidRPr="00A873BA">
        <w:rPr>
          <w:rFonts w:ascii="Times New Roman" w:hAnsi="Times New Roman" w:cs="Times New Roman"/>
          <w:sz w:val="24"/>
          <w:szCs w:val="24"/>
        </w:rPr>
        <w:t>mas</w:t>
      </w:r>
      <w:r w:rsidRPr="00A873BA">
        <w:rPr>
          <w:rFonts w:ascii="Times New Roman" w:hAnsi="Times New Roman" w:cs="Times New Roman"/>
          <w:sz w:val="24"/>
          <w:szCs w:val="24"/>
        </w:rPr>
        <w:t xml:space="preserve"> polifônica (BAKHTIN, 2014).</w:t>
      </w:r>
    </w:p>
    <w:p w14:paraId="09F3FE21" w14:textId="1AB07F3B"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lastRenderedPageBreak/>
        <w:tab/>
        <w:t xml:space="preserve">A linguagem trajada por Net é, em diversos pontos, </w:t>
      </w:r>
      <w:r w:rsidR="002E2473" w:rsidRPr="00A873BA">
        <w:rPr>
          <w:rFonts w:ascii="Times New Roman" w:hAnsi="Times New Roman" w:cs="Times New Roman"/>
          <w:sz w:val="24"/>
          <w:szCs w:val="24"/>
        </w:rPr>
        <w:t>e</w:t>
      </w:r>
      <w:r w:rsidRPr="00A873BA">
        <w:rPr>
          <w:rFonts w:ascii="Times New Roman" w:hAnsi="Times New Roman" w:cs="Times New Roman"/>
          <w:sz w:val="24"/>
          <w:szCs w:val="24"/>
        </w:rPr>
        <w:t xml:space="preserve">moldurada sobre uma poética referencial, trazendo trechos que desconectam a narrativa, transformando-a em poesia. O diálogo maior é entre Net, seu eu e o leitor, num discurso </w:t>
      </w:r>
      <w:r w:rsidR="002E2473" w:rsidRPr="00A873BA">
        <w:rPr>
          <w:rFonts w:ascii="Times New Roman" w:hAnsi="Times New Roman" w:cs="Times New Roman"/>
          <w:sz w:val="24"/>
          <w:szCs w:val="24"/>
        </w:rPr>
        <w:t>à</w:t>
      </w:r>
      <w:r w:rsidRPr="00A873BA">
        <w:rPr>
          <w:rFonts w:ascii="Times New Roman" w:hAnsi="Times New Roman" w:cs="Times New Roman"/>
          <w:sz w:val="24"/>
          <w:szCs w:val="24"/>
        </w:rPr>
        <w:t xml:space="preserve"> primeira vista monológico,</w:t>
      </w:r>
      <w:r w:rsidR="00103132" w:rsidRPr="00A873BA">
        <w:rPr>
          <w:rFonts w:ascii="Times New Roman" w:hAnsi="Times New Roman" w:cs="Times New Roman"/>
          <w:sz w:val="24"/>
          <w:szCs w:val="24"/>
        </w:rPr>
        <w:t xml:space="preserve"> mas</w:t>
      </w:r>
      <w:r w:rsidRPr="00A873BA">
        <w:rPr>
          <w:rFonts w:ascii="Times New Roman" w:hAnsi="Times New Roman" w:cs="Times New Roman"/>
          <w:sz w:val="24"/>
          <w:szCs w:val="24"/>
        </w:rPr>
        <w:t xml:space="preserve"> que</w:t>
      </w:r>
      <w:r w:rsidR="00103132" w:rsidRPr="00A873BA">
        <w:rPr>
          <w:rFonts w:ascii="Times New Roman" w:hAnsi="Times New Roman" w:cs="Times New Roman"/>
          <w:sz w:val="24"/>
          <w:szCs w:val="24"/>
        </w:rPr>
        <w:t>,</w:t>
      </w:r>
      <w:r w:rsidRPr="00A873BA">
        <w:rPr>
          <w:rFonts w:ascii="Times New Roman" w:hAnsi="Times New Roman" w:cs="Times New Roman"/>
          <w:sz w:val="24"/>
          <w:szCs w:val="24"/>
        </w:rPr>
        <w:t xml:space="preserve"> no decorrer da prosa, revela-se cíclic</w:t>
      </w:r>
      <w:r w:rsidR="002E2473" w:rsidRPr="00A873BA">
        <w:rPr>
          <w:rFonts w:ascii="Times New Roman" w:hAnsi="Times New Roman" w:cs="Times New Roman"/>
          <w:sz w:val="24"/>
          <w:szCs w:val="24"/>
        </w:rPr>
        <w:t>o.</w:t>
      </w:r>
    </w:p>
    <w:p w14:paraId="7068EF48" w14:textId="77777777"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Net, na sua vi</w:t>
      </w:r>
      <w:r w:rsidR="00C87A11" w:rsidRPr="00A873BA">
        <w:rPr>
          <w:rFonts w:ascii="Times New Roman" w:hAnsi="Times New Roman" w:cs="Times New Roman"/>
          <w:sz w:val="24"/>
          <w:szCs w:val="24"/>
        </w:rPr>
        <w:t>da cotidiana e acadêmica, mostra</w:t>
      </w:r>
      <w:r w:rsidRPr="00A873BA">
        <w:rPr>
          <w:rFonts w:ascii="Times New Roman" w:hAnsi="Times New Roman" w:cs="Times New Roman"/>
          <w:sz w:val="24"/>
          <w:szCs w:val="24"/>
        </w:rPr>
        <w:t>-se entre a resolução de seus problemas pessoais e os estudos, levando-o ao desejo da inutilidade. Net é o humano inútil no tecido narrativo.</w:t>
      </w:r>
    </w:p>
    <w:p w14:paraId="04B09F50" w14:textId="77777777" w:rsidR="001765AB" w:rsidRPr="00B25A62" w:rsidRDefault="001765AB" w:rsidP="00B25A62">
      <w:pPr>
        <w:tabs>
          <w:tab w:val="left" w:pos="709"/>
        </w:tabs>
        <w:suppressAutoHyphens/>
        <w:autoSpaceDE w:val="0"/>
        <w:autoSpaceDN w:val="0"/>
        <w:adjustRightInd w:val="0"/>
        <w:spacing w:after="300" w:line="240" w:lineRule="auto"/>
        <w:ind w:left="2268"/>
        <w:jc w:val="both"/>
        <w:rPr>
          <w:rFonts w:ascii="Times New Roman" w:hAnsi="Times New Roman" w:cs="Times New Roman"/>
          <w:sz w:val="20"/>
          <w:szCs w:val="20"/>
        </w:rPr>
      </w:pPr>
      <w:r w:rsidRPr="00B25A62">
        <w:rPr>
          <w:rFonts w:ascii="Times New Roman" w:hAnsi="Times New Roman" w:cs="Times New Roman"/>
          <w:sz w:val="20"/>
          <w:szCs w:val="20"/>
        </w:rPr>
        <w:t>Te lo creas o no, esta semana he ido a algunas classes. No es que este reformando me, pero empezaba a casarme de calle e a ideia de quedarmos em casa tam poco me resultava demasiado atractiva. Así que quien suscribe se apuntó  al servicio gratis de despertador telefónico y allí esta bayo el lunes, a las ocho y media em punto, con todos mis carnés em el bolsillo, em la cafeteria de la Facultad. (NEUMAN, 2002, p. 19)</w:t>
      </w:r>
    </w:p>
    <w:p w14:paraId="06DC60CF" w14:textId="446C8317"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E o dia de Net começa entre os tratos corriqueiros para vida acadêmica. Entre a seguridade e a inquietação numa xícara</w:t>
      </w:r>
      <w:r w:rsidR="002E2473" w:rsidRPr="00A873BA">
        <w:rPr>
          <w:rFonts w:ascii="Times New Roman" w:hAnsi="Times New Roman" w:cs="Times New Roman"/>
          <w:sz w:val="24"/>
          <w:szCs w:val="24"/>
        </w:rPr>
        <w:t xml:space="preserve"> de</w:t>
      </w:r>
      <w:r w:rsidRPr="00A873BA">
        <w:rPr>
          <w:rFonts w:ascii="Times New Roman" w:hAnsi="Times New Roman" w:cs="Times New Roman"/>
          <w:sz w:val="24"/>
          <w:szCs w:val="24"/>
        </w:rPr>
        <w:t xml:space="preserve"> café para afastar o sono da noite passada mal dormida. Assim, a vivência da personagem exala um mundo de linguagem como mistério. A personagem indaga: “Qué cosas nos suceden cuando abrimos um libro” (NEUMAN, 2002, p. 105)</w:t>
      </w:r>
    </w:p>
    <w:p w14:paraId="4F7AA723" w14:textId="13D1D089"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r>
      <w:r w:rsidR="002E2473" w:rsidRPr="00A873BA">
        <w:rPr>
          <w:rFonts w:ascii="Times New Roman" w:hAnsi="Times New Roman" w:cs="Times New Roman"/>
          <w:sz w:val="24"/>
          <w:szCs w:val="24"/>
        </w:rPr>
        <w:t xml:space="preserve">A </w:t>
      </w:r>
      <w:r w:rsidRPr="00A873BA">
        <w:rPr>
          <w:rFonts w:ascii="Times New Roman" w:hAnsi="Times New Roman" w:cs="Times New Roman"/>
          <w:sz w:val="24"/>
          <w:szCs w:val="24"/>
        </w:rPr>
        <w:t>esse instante, o texto ficcional de Andrés Neuman prova sua hibridez, não só na linguagem e estrutura, mas também em sua vivacidade visceral. O di</w:t>
      </w:r>
      <w:r w:rsidR="00C87A11" w:rsidRPr="00A873BA">
        <w:rPr>
          <w:rFonts w:ascii="Times New Roman" w:hAnsi="Times New Roman" w:cs="Times New Roman"/>
          <w:sz w:val="24"/>
          <w:szCs w:val="24"/>
        </w:rPr>
        <w:t>scurso melancólico de Net situa</w:t>
      </w:r>
      <w:r w:rsidRPr="00A873BA">
        <w:rPr>
          <w:rFonts w:ascii="Times New Roman" w:hAnsi="Times New Roman" w:cs="Times New Roman"/>
          <w:sz w:val="24"/>
          <w:szCs w:val="24"/>
        </w:rPr>
        <w:t xml:space="preserve"> as páginas virtuais da insatisfação com as contingências acadêmica</w:t>
      </w:r>
      <w:r w:rsidR="002E2473" w:rsidRPr="00A873BA">
        <w:rPr>
          <w:rFonts w:ascii="Times New Roman" w:hAnsi="Times New Roman" w:cs="Times New Roman"/>
          <w:sz w:val="24"/>
          <w:szCs w:val="24"/>
        </w:rPr>
        <w:t>s</w:t>
      </w:r>
      <w:r w:rsidRPr="00A873BA">
        <w:rPr>
          <w:rFonts w:ascii="Times New Roman" w:hAnsi="Times New Roman" w:cs="Times New Roman"/>
          <w:sz w:val="24"/>
          <w:szCs w:val="24"/>
        </w:rPr>
        <w:t xml:space="preserve">. Ao ser chamado </w:t>
      </w:r>
      <w:r w:rsidR="00B86B70" w:rsidRPr="00A873BA">
        <w:rPr>
          <w:rFonts w:ascii="Times New Roman" w:hAnsi="Times New Roman" w:cs="Times New Roman"/>
          <w:sz w:val="24"/>
          <w:szCs w:val="24"/>
        </w:rPr>
        <w:t>à</w:t>
      </w:r>
      <w:r w:rsidRPr="00A873BA">
        <w:rPr>
          <w:rFonts w:ascii="Times New Roman" w:hAnsi="Times New Roman" w:cs="Times New Roman"/>
          <w:sz w:val="24"/>
          <w:szCs w:val="24"/>
        </w:rPr>
        <w:t xml:space="preserve"> atenção por um professor que o cobrava por uma “postura enquanto acadêmico”, Net esboça suas opiniões contra as cátedras acadêmicas e ironiza sinalizando a sua titularidade através de uma tese doutoral de boteco.</w:t>
      </w:r>
    </w:p>
    <w:p w14:paraId="2F6ABD90" w14:textId="62BCCF5B" w:rsidR="001765AB" w:rsidRPr="00B25A62" w:rsidRDefault="001765AB" w:rsidP="001765AB">
      <w:pPr>
        <w:tabs>
          <w:tab w:val="left" w:pos="709"/>
        </w:tabs>
        <w:suppressAutoHyphens/>
        <w:autoSpaceDE w:val="0"/>
        <w:autoSpaceDN w:val="0"/>
        <w:adjustRightInd w:val="0"/>
        <w:spacing w:after="300" w:line="240" w:lineRule="auto"/>
        <w:ind w:left="2268"/>
        <w:jc w:val="both"/>
        <w:rPr>
          <w:rFonts w:ascii="Times New Roman" w:hAnsi="Times New Roman" w:cs="Times New Roman"/>
          <w:sz w:val="20"/>
          <w:szCs w:val="20"/>
        </w:rPr>
      </w:pPr>
      <w:bookmarkStart w:id="0" w:name="_GoBack"/>
      <w:bookmarkEnd w:id="0"/>
      <w:r w:rsidRPr="00B25A62">
        <w:rPr>
          <w:rFonts w:ascii="Times New Roman" w:hAnsi="Times New Roman" w:cs="Times New Roman"/>
          <w:sz w:val="20"/>
          <w:szCs w:val="20"/>
        </w:rPr>
        <w:t>[...] Dependiendo de su grado de resignación, um alunmo modelo sólo puede acabar de professor universitário- como él- com puro alcohol em las venas. E Xavi no fu lo suficientemente resignado como para aspirar a una beca e hacer una tesis doctoral. De todos os modos, em el bar tiene ocasión de sentar cátedra. [...] (NEUMAN, 2002, p. 27)</w:t>
      </w:r>
    </w:p>
    <w:p w14:paraId="2CF6FA9B" w14:textId="77777777"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 xml:space="preserve">Embora Net não se mostre como o aluno ideal de Letras, possui uma sensibilidade esperada para além desse tipo de acadêmico atuante no curso. De todo modo, Net não consegue se encaixar no perfil esperado. Daí a linguagem faz da vida da personagem um jogo </w:t>
      </w:r>
      <w:r w:rsidRPr="00A873BA">
        <w:rPr>
          <w:rFonts w:ascii="Times New Roman" w:hAnsi="Times New Roman" w:cs="Times New Roman"/>
          <w:sz w:val="24"/>
          <w:szCs w:val="24"/>
        </w:rPr>
        <w:lastRenderedPageBreak/>
        <w:t>inquietante, recorrendo novamente a teoria de Melo (2013). O mais distante na vida que há para Net é ser um homem ideal.</w:t>
      </w:r>
    </w:p>
    <w:p w14:paraId="19F8D61E" w14:textId="0E3ACED7"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A narrativa fragmentada de Neuman abre ainda mais a subjetividade de Net em relação ao seu modo de pensar o mundo acadêmico. O julgamento dos professores e do cenário da Universidade, mais uma vez, parecem, dentro do texto, tecer um eu que não se ajusta a vontade de existir naquele cenário.</w:t>
      </w:r>
    </w:p>
    <w:p w14:paraId="7A3AED26" w14:textId="011DB419" w:rsidR="001765AB" w:rsidRPr="00B25A62" w:rsidRDefault="001765AB" w:rsidP="001765AB">
      <w:pPr>
        <w:tabs>
          <w:tab w:val="left" w:pos="709"/>
        </w:tabs>
        <w:suppressAutoHyphens/>
        <w:autoSpaceDE w:val="0"/>
        <w:autoSpaceDN w:val="0"/>
        <w:adjustRightInd w:val="0"/>
        <w:spacing w:after="300" w:line="240" w:lineRule="auto"/>
        <w:ind w:left="2268"/>
        <w:jc w:val="both"/>
        <w:rPr>
          <w:rFonts w:ascii="Times New Roman" w:hAnsi="Times New Roman" w:cs="Times New Roman"/>
          <w:sz w:val="20"/>
          <w:szCs w:val="20"/>
        </w:rPr>
      </w:pPr>
      <w:r w:rsidRPr="00B25A62">
        <w:rPr>
          <w:rFonts w:ascii="Times New Roman" w:hAnsi="Times New Roman" w:cs="Times New Roman"/>
          <w:sz w:val="20"/>
          <w:szCs w:val="20"/>
        </w:rPr>
        <w:t>Me consta que Xavi tuvo verdadeira fe em los libros. Creía em la lectura como centro de la vida. Como una parte digamos fisiológica de la existencia, tan elemental como la cópula. Por eso desconfiaba de los professores. !Hay que combatir a los Cancilleres dela Análisis!, nos arengaba, plagiando a Laforgue, !la técnica es apenas la letra, no la carne de las palavras! Marionetas trípudas: me niego a separar en sílabas! Quienes explican sin sentir –sentenciaba Xavi - se divertia rastreando cualquier bibliografia que estuviera fuera de los programas , para dejaren evidencia  a nuestros professores. [...] Los professores, por lo general nerviosos, lecedian a palavra. Y entonces Xavi</w:t>
      </w:r>
      <w:r w:rsidR="008A1A75" w:rsidRPr="00B25A62">
        <w:rPr>
          <w:rFonts w:ascii="Times New Roman" w:hAnsi="Times New Roman" w:cs="Times New Roman"/>
          <w:sz w:val="20"/>
          <w:szCs w:val="20"/>
        </w:rPr>
        <w:t xml:space="preserve"> </w:t>
      </w:r>
      <w:r w:rsidRPr="00B25A62">
        <w:rPr>
          <w:rFonts w:ascii="Times New Roman" w:hAnsi="Times New Roman" w:cs="Times New Roman"/>
          <w:sz w:val="20"/>
          <w:szCs w:val="20"/>
        </w:rPr>
        <w:t>comenzaba a exporner, con calculadas vacilaciones y un aire de inocencia ejemplar, una complejasere de interrogantes que los profesores aplazaban para la classe siguiente, o bíen respondían com vaporozas generalidades (ante las que Xavia sentía com expressión interessada y figiendo tomar nota), o bien no respondían em absoluto. (NEUMAN, 2002, p. 63-64)</w:t>
      </w:r>
    </w:p>
    <w:p w14:paraId="41A8CA1C" w14:textId="504869F4"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 xml:space="preserve">As peripécias de Net e seu amigo Xavi desvelam a força arraigada de ambos de não pertença, porém em forma de desafio ao </w:t>
      </w:r>
      <w:r w:rsidRPr="00A873BA">
        <w:rPr>
          <w:rFonts w:ascii="Times New Roman" w:hAnsi="Times New Roman" w:cs="Times New Roman"/>
          <w:i/>
          <w:iCs/>
          <w:sz w:val="24"/>
          <w:szCs w:val="24"/>
        </w:rPr>
        <w:t>status quo</w:t>
      </w:r>
      <w:r w:rsidRPr="00A873BA">
        <w:rPr>
          <w:rFonts w:ascii="Times New Roman" w:hAnsi="Times New Roman" w:cs="Times New Roman"/>
          <w:sz w:val="24"/>
          <w:szCs w:val="24"/>
        </w:rPr>
        <w:t xml:space="preserve"> impositivo da academia. O artifício do plágio</w:t>
      </w:r>
      <w:r w:rsidR="008A1A75" w:rsidRPr="00A873BA">
        <w:rPr>
          <w:rFonts w:ascii="Times New Roman" w:hAnsi="Times New Roman" w:cs="Times New Roman"/>
          <w:sz w:val="24"/>
          <w:szCs w:val="24"/>
        </w:rPr>
        <w:t>,</w:t>
      </w:r>
      <w:r w:rsidRPr="00A873BA">
        <w:rPr>
          <w:rFonts w:ascii="Times New Roman" w:hAnsi="Times New Roman" w:cs="Times New Roman"/>
          <w:sz w:val="24"/>
          <w:szCs w:val="24"/>
        </w:rPr>
        <w:t xml:space="preserve"> a ação de descon</w:t>
      </w:r>
      <w:r w:rsidR="008A1A75" w:rsidRPr="00A873BA">
        <w:rPr>
          <w:rFonts w:ascii="Times New Roman" w:hAnsi="Times New Roman" w:cs="Times New Roman"/>
          <w:sz w:val="24"/>
          <w:szCs w:val="24"/>
        </w:rPr>
        <w:t>c</w:t>
      </w:r>
      <w:r w:rsidRPr="00A873BA">
        <w:rPr>
          <w:rFonts w:ascii="Times New Roman" w:hAnsi="Times New Roman" w:cs="Times New Roman"/>
          <w:sz w:val="24"/>
          <w:szCs w:val="24"/>
        </w:rPr>
        <w:t xml:space="preserve">ertar os professores quanto ao conteúdo de temas </w:t>
      </w:r>
      <w:r w:rsidR="008A1A75" w:rsidRPr="00A873BA">
        <w:rPr>
          <w:rFonts w:ascii="Times New Roman" w:hAnsi="Times New Roman" w:cs="Times New Roman"/>
          <w:sz w:val="24"/>
          <w:szCs w:val="24"/>
        </w:rPr>
        <w:t xml:space="preserve">tratados </w:t>
      </w:r>
      <w:r w:rsidRPr="00A873BA">
        <w:rPr>
          <w:rFonts w:ascii="Times New Roman" w:hAnsi="Times New Roman" w:cs="Times New Roman"/>
          <w:sz w:val="24"/>
          <w:szCs w:val="24"/>
        </w:rPr>
        <w:t>em sala de aula e o enfrentamento da realidade implantada no ambiente universitário fazem desses jovens, em especial Net, modelo</w:t>
      </w:r>
      <w:r w:rsidR="008A1A75" w:rsidRPr="00A873BA">
        <w:rPr>
          <w:rFonts w:ascii="Times New Roman" w:hAnsi="Times New Roman" w:cs="Times New Roman"/>
          <w:sz w:val="24"/>
          <w:szCs w:val="24"/>
        </w:rPr>
        <w:t>s</w:t>
      </w:r>
      <w:r w:rsidRPr="00A873BA">
        <w:rPr>
          <w:rFonts w:ascii="Times New Roman" w:hAnsi="Times New Roman" w:cs="Times New Roman"/>
          <w:sz w:val="24"/>
          <w:szCs w:val="24"/>
        </w:rPr>
        <w:t xml:space="preserve"> de insatisfação com o mundo a sua volta. Esse movimento enovela toda</w:t>
      </w:r>
      <w:r w:rsidR="00B86B70" w:rsidRPr="00A873BA">
        <w:rPr>
          <w:rFonts w:ascii="Times New Roman" w:hAnsi="Times New Roman" w:cs="Times New Roman"/>
          <w:sz w:val="24"/>
          <w:szCs w:val="24"/>
        </w:rPr>
        <w:t xml:space="preserve"> a</w:t>
      </w:r>
      <w:r w:rsidRPr="00A873BA">
        <w:rPr>
          <w:rFonts w:ascii="Times New Roman" w:hAnsi="Times New Roman" w:cs="Times New Roman"/>
          <w:sz w:val="24"/>
          <w:szCs w:val="24"/>
        </w:rPr>
        <w:t xml:space="preserve"> obra, tanto entre as intrigas familiares, as desco</w:t>
      </w:r>
      <w:r w:rsidR="00C87A11" w:rsidRPr="00A873BA">
        <w:rPr>
          <w:rFonts w:ascii="Times New Roman" w:hAnsi="Times New Roman" w:cs="Times New Roman"/>
          <w:sz w:val="24"/>
          <w:szCs w:val="24"/>
        </w:rPr>
        <w:t>bertas sexuais e as interrogações</w:t>
      </w:r>
      <w:r w:rsidRPr="00A873BA">
        <w:rPr>
          <w:rFonts w:ascii="Times New Roman" w:hAnsi="Times New Roman" w:cs="Times New Roman"/>
          <w:sz w:val="24"/>
          <w:szCs w:val="24"/>
        </w:rPr>
        <w:t xml:space="preserve"> quanto </w:t>
      </w:r>
      <w:r w:rsidR="008A1A75" w:rsidRPr="00A873BA">
        <w:rPr>
          <w:rFonts w:ascii="Times New Roman" w:hAnsi="Times New Roman" w:cs="Times New Roman"/>
          <w:sz w:val="24"/>
          <w:szCs w:val="24"/>
        </w:rPr>
        <w:t>à</w:t>
      </w:r>
      <w:r w:rsidRPr="00A873BA">
        <w:rPr>
          <w:rFonts w:ascii="Times New Roman" w:hAnsi="Times New Roman" w:cs="Times New Roman"/>
          <w:sz w:val="24"/>
          <w:szCs w:val="24"/>
        </w:rPr>
        <w:t>s suas paixões amorosas. As atitudes desenhadas por Net e seus correligionários</w:t>
      </w:r>
      <w:r w:rsidR="00C87A11" w:rsidRPr="00A873BA">
        <w:rPr>
          <w:rFonts w:ascii="Times New Roman" w:hAnsi="Times New Roman" w:cs="Times New Roman"/>
          <w:sz w:val="24"/>
          <w:szCs w:val="24"/>
        </w:rPr>
        <w:t xml:space="preserve"> reverberam, a exemplo, o tom do</w:t>
      </w:r>
      <w:r w:rsidRPr="00A873BA">
        <w:rPr>
          <w:rFonts w:ascii="Times New Roman" w:hAnsi="Times New Roman" w:cs="Times New Roman"/>
          <w:sz w:val="24"/>
          <w:szCs w:val="24"/>
        </w:rPr>
        <w:t xml:space="preserve"> pós-moderno muito similar ao que explica Agamben (2009) e Bauman (1999) em suas teorias no que tange as interrogações trazidas e traduzidas na pós-modernidade.</w:t>
      </w:r>
    </w:p>
    <w:p w14:paraId="035E5F07" w14:textId="051589B7"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 xml:space="preserve">Ao tardar da segunda parte da narrativa, com um Net um pouco mais calmo quanto aos acontecimentos de sua vida, tece-se uma personagem a fim de colocar alguns pontos de sua vida em análise. Net, então, decide deixar o seu curso de graduação, mesmo sabendo que isso poderia </w:t>
      </w:r>
      <w:r w:rsidR="008A1A75" w:rsidRPr="00A873BA">
        <w:rPr>
          <w:rFonts w:ascii="Times New Roman" w:hAnsi="Times New Roman" w:cs="Times New Roman"/>
          <w:sz w:val="24"/>
          <w:szCs w:val="24"/>
        </w:rPr>
        <w:t>acarretar</w:t>
      </w:r>
      <w:r w:rsidRPr="00A873BA">
        <w:rPr>
          <w:rFonts w:ascii="Times New Roman" w:hAnsi="Times New Roman" w:cs="Times New Roman"/>
          <w:sz w:val="24"/>
          <w:szCs w:val="24"/>
        </w:rPr>
        <w:t xml:space="preserve"> uma consequência severa em seu futuro profissional.</w:t>
      </w:r>
    </w:p>
    <w:p w14:paraId="567054A0" w14:textId="77777777" w:rsidR="001765AB" w:rsidRPr="00B25A62" w:rsidRDefault="001765AB" w:rsidP="001765AB">
      <w:pPr>
        <w:tabs>
          <w:tab w:val="left" w:pos="709"/>
        </w:tabs>
        <w:suppressAutoHyphens/>
        <w:autoSpaceDE w:val="0"/>
        <w:autoSpaceDN w:val="0"/>
        <w:adjustRightInd w:val="0"/>
        <w:spacing w:after="300" w:line="240" w:lineRule="auto"/>
        <w:ind w:left="2268"/>
        <w:jc w:val="both"/>
        <w:rPr>
          <w:rFonts w:ascii="Times New Roman" w:hAnsi="Times New Roman" w:cs="Times New Roman"/>
          <w:sz w:val="20"/>
          <w:szCs w:val="20"/>
        </w:rPr>
      </w:pPr>
      <w:r w:rsidRPr="00B25A62">
        <w:rPr>
          <w:rFonts w:ascii="Times New Roman" w:hAnsi="Times New Roman" w:cs="Times New Roman"/>
          <w:sz w:val="20"/>
          <w:szCs w:val="20"/>
        </w:rPr>
        <w:lastRenderedPageBreak/>
        <w:t xml:space="preserve">Habia olvidado decirte que este año no me he matriculado em la Facultat. Sé que, estrategicamente, teniendo em cuenta que me faltaban unas pocas asignaturas para terminar, mi decisión bien puede calificarse como um error estúpido. Pero teniendo a la vez em cuenta que llevabaya seis o siete años de estudiante unversitario- cuatro de ello sem helga – y, recordando ciertos casos de brillantes licenciados como Xavi, quedarme allí dentro bien habría podido calificarse como um error </w:t>
      </w:r>
      <w:r w:rsidRPr="00B25A62">
        <w:rPr>
          <w:rFonts w:ascii="Times New Roman" w:hAnsi="Times New Roman" w:cs="Times New Roman"/>
          <w:i/>
          <w:iCs/>
          <w:sz w:val="20"/>
          <w:szCs w:val="20"/>
        </w:rPr>
        <w:t>muy</w:t>
      </w:r>
      <w:r w:rsidRPr="00B25A62">
        <w:rPr>
          <w:rFonts w:ascii="Times New Roman" w:hAnsi="Times New Roman" w:cs="Times New Roman"/>
          <w:sz w:val="20"/>
          <w:szCs w:val="20"/>
        </w:rPr>
        <w:t xml:space="preserve"> estúpido. Por primera vez en bastante tempo me siento dispuesto a dejarme explotar por quien esseya y lo que sea para poder  largarme y empezar de cero. [...] (NEUMAN, 2002, p. 130-131) </w:t>
      </w:r>
    </w:p>
    <w:p w14:paraId="2E6B6A19" w14:textId="2A2827B4"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 xml:space="preserve">Net, assim, parece ter se libertado de algo que, ao primeiro olhar, parecia fazê-lo entediado com sua condição. </w:t>
      </w:r>
      <w:r w:rsidR="00745704" w:rsidRPr="00A873BA">
        <w:rPr>
          <w:rFonts w:ascii="Times New Roman" w:hAnsi="Times New Roman" w:cs="Times New Roman"/>
          <w:sz w:val="24"/>
          <w:szCs w:val="24"/>
        </w:rPr>
        <w:t>Sua vida</w:t>
      </w:r>
      <w:r w:rsidRPr="00A873BA">
        <w:rPr>
          <w:rFonts w:ascii="Times New Roman" w:hAnsi="Times New Roman" w:cs="Times New Roman"/>
          <w:sz w:val="24"/>
          <w:szCs w:val="24"/>
        </w:rPr>
        <w:t xml:space="preserve">, até aqui, revela traços da subjetividade acadêmica que </w:t>
      </w:r>
      <w:r w:rsidR="00BF05FA" w:rsidRPr="00A873BA">
        <w:rPr>
          <w:rFonts w:ascii="Times New Roman" w:hAnsi="Times New Roman" w:cs="Times New Roman"/>
          <w:sz w:val="24"/>
          <w:szCs w:val="24"/>
        </w:rPr>
        <w:t>se assemelha</w:t>
      </w:r>
      <w:r w:rsidRPr="00A873BA">
        <w:rPr>
          <w:rFonts w:ascii="Times New Roman" w:hAnsi="Times New Roman" w:cs="Times New Roman"/>
          <w:sz w:val="24"/>
          <w:szCs w:val="24"/>
        </w:rPr>
        <w:t xml:space="preserve"> com a vida de jovens escritores, abertos ao mundo da internet e </w:t>
      </w:r>
      <w:r w:rsidR="00745704" w:rsidRPr="00A873BA">
        <w:rPr>
          <w:rFonts w:ascii="Times New Roman" w:hAnsi="Times New Roman" w:cs="Times New Roman"/>
          <w:sz w:val="24"/>
          <w:szCs w:val="24"/>
        </w:rPr>
        <w:t xml:space="preserve">que </w:t>
      </w:r>
      <w:r w:rsidRPr="00A873BA">
        <w:rPr>
          <w:rFonts w:ascii="Times New Roman" w:hAnsi="Times New Roman" w:cs="Times New Roman"/>
          <w:sz w:val="24"/>
          <w:szCs w:val="24"/>
        </w:rPr>
        <w:t>dialogam entre desabafos e a solidão</w:t>
      </w:r>
      <w:r w:rsidR="00745704" w:rsidRPr="00A873BA">
        <w:rPr>
          <w:rFonts w:ascii="Times New Roman" w:hAnsi="Times New Roman" w:cs="Times New Roman"/>
          <w:sz w:val="24"/>
          <w:szCs w:val="24"/>
        </w:rPr>
        <w:t>.</w:t>
      </w:r>
      <w:r w:rsidRPr="00A873BA">
        <w:rPr>
          <w:rFonts w:ascii="Times New Roman" w:hAnsi="Times New Roman" w:cs="Times New Roman"/>
          <w:sz w:val="24"/>
          <w:szCs w:val="24"/>
        </w:rPr>
        <w:t xml:space="preserve"> </w:t>
      </w:r>
      <w:r w:rsidR="00745704" w:rsidRPr="00A873BA">
        <w:rPr>
          <w:rFonts w:ascii="Times New Roman" w:hAnsi="Times New Roman" w:cs="Times New Roman"/>
          <w:sz w:val="24"/>
          <w:szCs w:val="24"/>
        </w:rPr>
        <w:t>A</w:t>
      </w:r>
      <w:r w:rsidRPr="00A873BA">
        <w:rPr>
          <w:rFonts w:ascii="Times New Roman" w:hAnsi="Times New Roman" w:cs="Times New Roman"/>
          <w:sz w:val="24"/>
          <w:szCs w:val="24"/>
        </w:rPr>
        <w:t>s marionetes que acabam se tornando mediante o jogo da vida. Parafraseando Ivana Ferigolo Melo (2013), essas tensões na narrativa de Neuman faz</w:t>
      </w:r>
      <w:r w:rsidR="00D72006" w:rsidRPr="00A873BA">
        <w:rPr>
          <w:rFonts w:ascii="Times New Roman" w:hAnsi="Times New Roman" w:cs="Times New Roman"/>
          <w:sz w:val="24"/>
          <w:szCs w:val="24"/>
        </w:rPr>
        <w:t>em</w:t>
      </w:r>
      <w:r w:rsidRPr="00A873BA">
        <w:rPr>
          <w:rFonts w:ascii="Times New Roman" w:hAnsi="Times New Roman" w:cs="Times New Roman"/>
          <w:sz w:val="24"/>
          <w:szCs w:val="24"/>
        </w:rPr>
        <w:t xml:space="preserve"> de Net um ser perdido em seu próprio eu, anunciante de suas desventuras na rede. Esse ser em estado de sofrimento estóico, na análise da autora, relaciona-se aos </w:t>
      </w:r>
      <w:r w:rsidRPr="00A873BA">
        <w:rPr>
          <w:rFonts w:ascii="Times New Roman" w:hAnsi="Times New Roman" w:cs="Times New Roman"/>
          <w:i/>
          <w:iCs/>
          <w:sz w:val="24"/>
          <w:szCs w:val="24"/>
        </w:rPr>
        <w:t>mass medias</w:t>
      </w:r>
      <w:r w:rsidRPr="00A873BA">
        <w:rPr>
          <w:rFonts w:ascii="Times New Roman" w:hAnsi="Times New Roman" w:cs="Times New Roman"/>
          <w:sz w:val="24"/>
          <w:szCs w:val="24"/>
        </w:rPr>
        <w:t xml:space="preserve"> e </w:t>
      </w:r>
      <w:r w:rsidR="00745704" w:rsidRPr="00A873BA">
        <w:rPr>
          <w:rFonts w:ascii="Times New Roman" w:hAnsi="Times New Roman" w:cs="Times New Roman"/>
          <w:sz w:val="24"/>
          <w:szCs w:val="24"/>
        </w:rPr>
        <w:t>à</w:t>
      </w:r>
      <w:r w:rsidRPr="00A873BA">
        <w:rPr>
          <w:rFonts w:ascii="Times New Roman" w:hAnsi="Times New Roman" w:cs="Times New Roman"/>
          <w:sz w:val="24"/>
          <w:szCs w:val="24"/>
        </w:rPr>
        <w:t>s questões de mercado que manipulam a vida do protagonista da obra.</w:t>
      </w:r>
    </w:p>
    <w:p w14:paraId="69D2111A" w14:textId="3D431FD0"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 xml:space="preserve">No mundo contemporâneo é difícil um jovem acadêmico não estar ligado </w:t>
      </w:r>
      <w:r w:rsidR="00350AFF" w:rsidRPr="00A873BA">
        <w:rPr>
          <w:rFonts w:ascii="Times New Roman" w:hAnsi="Times New Roman" w:cs="Times New Roman"/>
          <w:sz w:val="24"/>
          <w:szCs w:val="24"/>
        </w:rPr>
        <w:t>a</w:t>
      </w:r>
      <w:r w:rsidRPr="00A873BA">
        <w:rPr>
          <w:rFonts w:ascii="Times New Roman" w:hAnsi="Times New Roman" w:cs="Times New Roman"/>
          <w:sz w:val="24"/>
          <w:szCs w:val="24"/>
        </w:rPr>
        <w:t xml:space="preserve"> atividades que reverberam as ideologias de mercado. No caso de Net, o movimento de sua vida dentro da narrativa soma-se a essas forças, levando-o </w:t>
      </w:r>
      <w:r w:rsidR="00745704" w:rsidRPr="00A873BA">
        <w:rPr>
          <w:rFonts w:ascii="Times New Roman" w:hAnsi="Times New Roman" w:cs="Times New Roman"/>
          <w:sz w:val="24"/>
          <w:szCs w:val="24"/>
        </w:rPr>
        <w:t>à</w:t>
      </w:r>
      <w:r w:rsidRPr="00A873BA">
        <w:rPr>
          <w:rFonts w:ascii="Times New Roman" w:hAnsi="Times New Roman" w:cs="Times New Roman"/>
          <w:sz w:val="24"/>
          <w:szCs w:val="24"/>
        </w:rPr>
        <w:t>s inquietudes extremas dentro de si. Assim, as perspectivas projetadas pelo jovem se desmoronam num segundo</w:t>
      </w:r>
      <w:r w:rsidR="00745704" w:rsidRPr="00A873BA">
        <w:rPr>
          <w:rFonts w:ascii="Times New Roman" w:hAnsi="Times New Roman" w:cs="Times New Roman"/>
          <w:sz w:val="24"/>
          <w:szCs w:val="24"/>
        </w:rPr>
        <w:t>,</w:t>
      </w:r>
      <w:r w:rsidRPr="00A873BA">
        <w:rPr>
          <w:rFonts w:ascii="Times New Roman" w:hAnsi="Times New Roman" w:cs="Times New Roman"/>
          <w:sz w:val="24"/>
          <w:szCs w:val="24"/>
        </w:rPr>
        <w:t xml:space="preserve"> sob</w:t>
      </w:r>
      <w:r w:rsidR="00745704" w:rsidRPr="00A873BA">
        <w:rPr>
          <w:rFonts w:ascii="Times New Roman" w:hAnsi="Times New Roman" w:cs="Times New Roman"/>
          <w:sz w:val="24"/>
          <w:szCs w:val="24"/>
        </w:rPr>
        <w:t xml:space="preserve"> a</w:t>
      </w:r>
      <w:r w:rsidRPr="00A873BA">
        <w:rPr>
          <w:rFonts w:ascii="Times New Roman" w:hAnsi="Times New Roman" w:cs="Times New Roman"/>
          <w:sz w:val="24"/>
          <w:szCs w:val="24"/>
        </w:rPr>
        <w:t xml:space="preserve"> atenção da muralha do mundo</w:t>
      </w:r>
      <w:r w:rsidR="00745704" w:rsidRPr="00A873BA">
        <w:rPr>
          <w:rFonts w:ascii="Times New Roman" w:hAnsi="Times New Roman" w:cs="Times New Roman"/>
          <w:sz w:val="24"/>
          <w:szCs w:val="24"/>
        </w:rPr>
        <w:t>.</w:t>
      </w:r>
      <w:r w:rsidRPr="00A873BA">
        <w:rPr>
          <w:rFonts w:ascii="Times New Roman" w:hAnsi="Times New Roman" w:cs="Times New Roman"/>
          <w:sz w:val="24"/>
          <w:szCs w:val="24"/>
        </w:rPr>
        <w:t xml:space="preserve"> </w:t>
      </w:r>
      <w:r w:rsidR="00745704" w:rsidRPr="00A873BA">
        <w:rPr>
          <w:rFonts w:ascii="Times New Roman" w:hAnsi="Times New Roman" w:cs="Times New Roman"/>
          <w:sz w:val="24"/>
          <w:szCs w:val="24"/>
        </w:rPr>
        <w:t>C</w:t>
      </w:r>
      <w:r w:rsidRPr="00A873BA">
        <w:rPr>
          <w:rFonts w:ascii="Times New Roman" w:hAnsi="Times New Roman" w:cs="Times New Roman"/>
          <w:sz w:val="24"/>
          <w:szCs w:val="24"/>
        </w:rPr>
        <w:t>uidadora de seu cotidiano e de sua trajetória, a narrativa tem a capacidade de “representar” a realidade empírica da condição acadêmica.</w:t>
      </w:r>
    </w:p>
    <w:p w14:paraId="3AE71259" w14:textId="77777777" w:rsidR="001765AB" w:rsidRPr="00A873BA" w:rsidRDefault="009F7AC6" w:rsidP="001765AB">
      <w:pPr>
        <w:tabs>
          <w:tab w:val="left" w:pos="709"/>
        </w:tabs>
        <w:suppressAutoHyphens/>
        <w:autoSpaceDE w:val="0"/>
        <w:autoSpaceDN w:val="0"/>
        <w:adjustRightInd w:val="0"/>
        <w:spacing w:after="240" w:line="360" w:lineRule="auto"/>
        <w:jc w:val="both"/>
        <w:rPr>
          <w:rFonts w:ascii="Times New Roman" w:hAnsi="Times New Roman" w:cs="Times New Roman"/>
          <w:b/>
          <w:bCs/>
          <w:sz w:val="24"/>
          <w:szCs w:val="24"/>
        </w:rPr>
      </w:pPr>
      <w:r w:rsidRPr="00A873BA">
        <w:rPr>
          <w:rFonts w:ascii="Times New Roman" w:hAnsi="Times New Roman" w:cs="Times New Roman"/>
          <w:b/>
          <w:bCs/>
          <w:sz w:val="24"/>
          <w:szCs w:val="24"/>
        </w:rPr>
        <w:t>CONSIDERAÇÕES FINAIS</w:t>
      </w:r>
    </w:p>
    <w:p w14:paraId="4DB7BC7E" w14:textId="77777777"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b/>
          <w:bCs/>
          <w:sz w:val="24"/>
          <w:szCs w:val="24"/>
        </w:rPr>
        <w:tab/>
      </w:r>
      <w:r w:rsidRPr="00A873BA">
        <w:rPr>
          <w:rFonts w:ascii="Times New Roman" w:hAnsi="Times New Roman" w:cs="Times New Roman"/>
          <w:sz w:val="24"/>
          <w:szCs w:val="24"/>
        </w:rPr>
        <w:t xml:space="preserve">O estudo do romance, </w:t>
      </w:r>
      <w:r w:rsidR="00D72006" w:rsidRPr="00A873BA">
        <w:rPr>
          <w:rFonts w:ascii="Times New Roman" w:hAnsi="Times New Roman" w:cs="Times New Roman"/>
          <w:sz w:val="24"/>
          <w:szCs w:val="24"/>
        </w:rPr>
        <w:t xml:space="preserve">assim </w:t>
      </w:r>
      <w:r w:rsidRPr="00A873BA">
        <w:rPr>
          <w:rFonts w:ascii="Times New Roman" w:hAnsi="Times New Roman" w:cs="Times New Roman"/>
          <w:sz w:val="24"/>
          <w:szCs w:val="24"/>
        </w:rPr>
        <w:t>como visto no início deste sucinto texto reflexivo, tem ganhado força com o surgimento da modernidade, pois é nela que</w:t>
      </w:r>
      <w:r w:rsidR="00D72006" w:rsidRPr="00A873BA">
        <w:rPr>
          <w:rFonts w:ascii="Times New Roman" w:hAnsi="Times New Roman" w:cs="Times New Roman"/>
          <w:sz w:val="24"/>
          <w:szCs w:val="24"/>
        </w:rPr>
        <w:t xml:space="preserve"> o romance</w:t>
      </w:r>
      <w:r w:rsidRPr="00A873BA">
        <w:rPr>
          <w:rFonts w:ascii="Times New Roman" w:hAnsi="Times New Roman" w:cs="Times New Roman"/>
          <w:sz w:val="24"/>
          <w:szCs w:val="24"/>
        </w:rPr>
        <w:t xml:space="preserve"> se fundará enquanto forma de expressão artística (BAKHTIN, 2014). Assim, enquanto gênero multifacetado, o livro </w:t>
      </w:r>
      <w:r w:rsidR="00D72006" w:rsidRPr="00A873BA">
        <w:rPr>
          <w:rFonts w:ascii="Times New Roman" w:hAnsi="Times New Roman" w:cs="Times New Roman"/>
          <w:i/>
          <w:iCs/>
          <w:sz w:val="24"/>
          <w:szCs w:val="24"/>
        </w:rPr>
        <w:t>La Vida en</w:t>
      </w:r>
      <w:r w:rsidRPr="00A873BA">
        <w:rPr>
          <w:rFonts w:ascii="Times New Roman" w:hAnsi="Times New Roman" w:cs="Times New Roman"/>
          <w:i/>
          <w:iCs/>
          <w:sz w:val="24"/>
          <w:szCs w:val="24"/>
        </w:rPr>
        <w:t xml:space="preserve"> Las ventanas</w:t>
      </w:r>
      <w:r w:rsidRPr="00A873BA">
        <w:rPr>
          <w:rFonts w:ascii="Times New Roman" w:hAnsi="Times New Roman" w:cs="Times New Roman"/>
          <w:sz w:val="24"/>
          <w:szCs w:val="24"/>
        </w:rPr>
        <w:t>, de Andrés Neuman, anuncia o desafio da condição humana em relação aos novos tempos: a aparição do ser inutilizável, como a personagem Net</w:t>
      </w:r>
      <w:r w:rsidR="00350AFF" w:rsidRPr="00A873BA">
        <w:rPr>
          <w:rFonts w:ascii="Times New Roman" w:hAnsi="Times New Roman" w:cs="Times New Roman"/>
          <w:sz w:val="24"/>
          <w:szCs w:val="24"/>
        </w:rPr>
        <w:t>,</w:t>
      </w:r>
      <w:r w:rsidRPr="00A873BA">
        <w:rPr>
          <w:rFonts w:ascii="Times New Roman" w:hAnsi="Times New Roman" w:cs="Times New Roman"/>
          <w:sz w:val="24"/>
          <w:szCs w:val="24"/>
        </w:rPr>
        <w:t xml:space="preserve"> </w:t>
      </w:r>
      <w:r w:rsidR="00350AFF" w:rsidRPr="00A873BA">
        <w:rPr>
          <w:rFonts w:ascii="Times New Roman" w:hAnsi="Times New Roman" w:cs="Times New Roman"/>
          <w:sz w:val="24"/>
          <w:szCs w:val="24"/>
        </w:rPr>
        <w:t>que nesta narrativa</w:t>
      </w:r>
      <w:r w:rsidRPr="00A873BA">
        <w:rPr>
          <w:rFonts w:ascii="Times New Roman" w:hAnsi="Times New Roman" w:cs="Times New Roman"/>
          <w:sz w:val="24"/>
          <w:szCs w:val="24"/>
        </w:rPr>
        <w:t xml:space="preserve"> se sente inútil mediante as incertezas que tem.</w:t>
      </w:r>
    </w:p>
    <w:p w14:paraId="1CC717A6" w14:textId="2D2ABE45"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Ser um acadêmico no cenário familiar</w:t>
      </w:r>
      <w:r w:rsidR="00745704" w:rsidRPr="00A873BA">
        <w:rPr>
          <w:rFonts w:ascii="Times New Roman" w:hAnsi="Times New Roman" w:cs="Times New Roman"/>
          <w:sz w:val="24"/>
          <w:szCs w:val="24"/>
        </w:rPr>
        <w:t>,</w:t>
      </w:r>
      <w:r w:rsidRPr="00A873BA">
        <w:rPr>
          <w:rFonts w:ascii="Times New Roman" w:hAnsi="Times New Roman" w:cs="Times New Roman"/>
          <w:sz w:val="24"/>
          <w:szCs w:val="24"/>
        </w:rPr>
        <w:t xml:space="preserve"> tentando entender suas paixões, desejos, corpo, a pressão da vida e do movimento que ela exige para “selecionar os mais hábeis a </w:t>
      </w:r>
      <w:r w:rsidRPr="00A873BA">
        <w:rPr>
          <w:rFonts w:ascii="Times New Roman" w:hAnsi="Times New Roman" w:cs="Times New Roman"/>
          <w:sz w:val="24"/>
          <w:szCs w:val="24"/>
        </w:rPr>
        <w:lastRenderedPageBreak/>
        <w:t>existir”</w:t>
      </w:r>
      <w:r w:rsidR="00745704" w:rsidRPr="00A873BA">
        <w:rPr>
          <w:rFonts w:ascii="Times New Roman" w:hAnsi="Times New Roman" w:cs="Times New Roman"/>
          <w:sz w:val="24"/>
          <w:szCs w:val="24"/>
        </w:rPr>
        <w:t>,</w:t>
      </w:r>
      <w:r w:rsidRPr="00A873BA">
        <w:rPr>
          <w:rFonts w:ascii="Times New Roman" w:hAnsi="Times New Roman" w:cs="Times New Roman"/>
          <w:sz w:val="24"/>
          <w:szCs w:val="24"/>
        </w:rPr>
        <w:t xml:space="preserve"> torna o caminho lamacento de se atravessar, e no caso de Net, a condição é ainda pior nesse sentido, po</w:t>
      </w:r>
      <w:r w:rsidR="00350AFF" w:rsidRPr="00A873BA">
        <w:rPr>
          <w:rFonts w:ascii="Times New Roman" w:hAnsi="Times New Roman" w:cs="Times New Roman"/>
          <w:sz w:val="24"/>
          <w:szCs w:val="24"/>
        </w:rPr>
        <w:t>is</w:t>
      </w:r>
      <w:r w:rsidRPr="00A873BA">
        <w:rPr>
          <w:rFonts w:ascii="Times New Roman" w:hAnsi="Times New Roman" w:cs="Times New Roman"/>
          <w:sz w:val="24"/>
          <w:szCs w:val="24"/>
        </w:rPr>
        <w:t xml:space="preserve"> o jovem não sabe o que realmente pretende “ser”.</w:t>
      </w:r>
    </w:p>
    <w:p w14:paraId="1CE30809" w14:textId="4BECE366"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r>
    </w:p>
    <w:p w14:paraId="4CB7F4BF" w14:textId="7452FD93"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Nesta análise, pode-se perceber que a personagem analisada é uma leitura das personagens acadêmicas do mundo empírico, que possuem alguma relação com algum tipo de expressão de linguagem artística ou não. De modo geral, Net só consegue tecer seus e-mails literários por sua condição impetuosa de precisar expressar o que sente. Sua escrita não é só uma forma de terapia, mas uma forma de conhecimento de si próprio e dos caminhos que necessita tomar a cada e-mail</w:t>
      </w:r>
      <w:r w:rsidR="00BC4CA6" w:rsidRPr="00A873BA">
        <w:rPr>
          <w:rFonts w:ascii="Times New Roman" w:hAnsi="Times New Roman" w:cs="Times New Roman"/>
          <w:sz w:val="24"/>
          <w:szCs w:val="24"/>
        </w:rPr>
        <w:t>.</w:t>
      </w:r>
      <w:r w:rsidRPr="00A873BA">
        <w:rPr>
          <w:rFonts w:ascii="Times New Roman" w:hAnsi="Times New Roman" w:cs="Times New Roman"/>
          <w:sz w:val="24"/>
          <w:szCs w:val="24"/>
        </w:rPr>
        <w:t>.</w:t>
      </w:r>
    </w:p>
    <w:p w14:paraId="4835150F" w14:textId="2ED6EAE9"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A vida de Net e dos acadêmico</w:t>
      </w:r>
      <w:r w:rsidR="00C16520" w:rsidRPr="00A873BA">
        <w:rPr>
          <w:rFonts w:ascii="Times New Roman" w:hAnsi="Times New Roman" w:cs="Times New Roman"/>
          <w:sz w:val="24"/>
          <w:szCs w:val="24"/>
        </w:rPr>
        <w:t>s da sociedade contemporânea é</w:t>
      </w:r>
      <w:r w:rsidRPr="00A873BA">
        <w:rPr>
          <w:rFonts w:ascii="Times New Roman" w:hAnsi="Times New Roman" w:cs="Times New Roman"/>
          <w:sz w:val="24"/>
          <w:szCs w:val="24"/>
        </w:rPr>
        <w:t xml:space="preserve"> como janela</w:t>
      </w:r>
      <w:r w:rsidR="00C16520" w:rsidRPr="00A873BA">
        <w:rPr>
          <w:rFonts w:ascii="Times New Roman" w:hAnsi="Times New Roman" w:cs="Times New Roman"/>
          <w:sz w:val="24"/>
          <w:szCs w:val="24"/>
        </w:rPr>
        <w:t>,</w:t>
      </w:r>
      <w:r w:rsidRPr="00A873BA">
        <w:rPr>
          <w:rFonts w:ascii="Times New Roman" w:hAnsi="Times New Roman" w:cs="Times New Roman"/>
          <w:sz w:val="24"/>
          <w:szCs w:val="24"/>
        </w:rPr>
        <w:t xml:space="preserve"> </w:t>
      </w:r>
      <w:r w:rsidR="00BC4CA6" w:rsidRPr="00A873BA">
        <w:rPr>
          <w:rFonts w:ascii="Times New Roman" w:hAnsi="Times New Roman" w:cs="Times New Roman"/>
          <w:sz w:val="24"/>
          <w:szCs w:val="24"/>
        </w:rPr>
        <w:t>à</w:t>
      </w:r>
      <w:r w:rsidRPr="00A873BA">
        <w:rPr>
          <w:rFonts w:ascii="Times New Roman" w:hAnsi="Times New Roman" w:cs="Times New Roman"/>
          <w:sz w:val="24"/>
          <w:szCs w:val="24"/>
        </w:rPr>
        <w:t>s quais essas personagens da realidade</w:t>
      </w:r>
      <w:r w:rsidR="00C16520" w:rsidRPr="00A873BA">
        <w:rPr>
          <w:rFonts w:ascii="Times New Roman" w:hAnsi="Times New Roman" w:cs="Times New Roman"/>
          <w:sz w:val="24"/>
          <w:szCs w:val="24"/>
        </w:rPr>
        <w:t xml:space="preserve"> empírica</w:t>
      </w:r>
      <w:r w:rsidRPr="00A873BA">
        <w:rPr>
          <w:rFonts w:ascii="Times New Roman" w:hAnsi="Times New Roman" w:cs="Times New Roman"/>
          <w:sz w:val="24"/>
          <w:szCs w:val="24"/>
        </w:rPr>
        <w:t xml:space="preserve"> estão a observar a vista e projetar-se para o futuro. Futuro incerto</w:t>
      </w:r>
      <w:r w:rsidR="00C16520" w:rsidRPr="00A873BA">
        <w:rPr>
          <w:rFonts w:ascii="Times New Roman" w:hAnsi="Times New Roman" w:cs="Times New Roman"/>
          <w:sz w:val="24"/>
          <w:szCs w:val="24"/>
        </w:rPr>
        <w:t xml:space="preserve"> em relação à nova designação de</w:t>
      </w:r>
      <w:r w:rsidRPr="00A873BA">
        <w:rPr>
          <w:rFonts w:ascii="Times New Roman" w:hAnsi="Times New Roman" w:cs="Times New Roman"/>
          <w:sz w:val="24"/>
          <w:szCs w:val="24"/>
        </w:rPr>
        <w:t xml:space="preserve"> mundo controlada pelos </w:t>
      </w:r>
      <w:r w:rsidRPr="00A873BA">
        <w:rPr>
          <w:rFonts w:ascii="Times New Roman" w:hAnsi="Times New Roman" w:cs="Times New Roman"/>
          <w:i/>
          <w:iCs/>
          <w:sz w:val="24"/>
          <w:szCs w:val="24"/>
        </w:rPr>
        <w:t>mass medias</w:t>
      </w:r>
      <w:r w:rsidRPr="00A873BA">
        <w:rPr>
          <w:rFonts w:ascii="Times New Roman" w:hAnsi="Times New Roman" w:cs="Times New Roman"/>
          <w:sz w:val="24"/>
          <w:szCs w:val="24"/>
        </w:rPr>
        <w:t xml:space="preserve"> e o mercado, que visam apenas o lucro e se esquecem da individualidade e valores que cada i</w:t>
      </w:r>
      <w:r w:rsidR="00C16520" w:rsidRPr="00A873BA">
        <w:rPr>
          <w:rFonts w:ascii="Times New Roman" w:hAnsi="Times New Roman" w:cs="Times New Roman"/>
          <w:sz w:val="24"/>
          <w:szCs w:val="24"/>
        </w:rPr>
        <w:t>ndivíduo habitante deste mundo</w:t>
      </w:r>
      <w:r w:rsidRPr="00A873BA">
        <w:rPr>
          <w:rFonts w:ascii="Times New Roman" w:hAnsi="Times New Roman" w:cs="Times New Roman"/>
          <w:sz w:val="24"/>
          <w:szCs w:val="24"/>
        </w:rPr>
        <w:t xml:space="preserve"> carrega consigo: a sua humanidade.</w:t>
      </w:r>
    </w:p>
    <w:p w14:paraId="255BF7A2" w14:textId="2F714601" w:rsidR="001765AB" w:rsidRPr="00A873BA"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A culpa de Net em existir entre as incerteza</w:t>
      </w:r>
      <w:r w:rsidR="00C16520" w:rsidRPr="00A873BA">
        <w:rPr>
          <w:rFonts w:ascii="Times New Roman" w:hAnsi="Times New Roman" w:cs="Times New Roman"/>
          <w:sz w:val="24"/>
          <w:szCs w:val="24"/>
        </w:rPr>
        <w:t>s</w:t>
      </w:r>
      <w:r w:rsidRPr="00A873BA">
        <w:rPr>
          <w:rFonts w:ascii="Times New Roman" w:hAnsi="Times New Roman" w:cs="Times New Roman"/>
          <w:sz w:val="24"/>
          <w:szCs w:val="24"/>
        </w:rPr>
        <w:t xml:space="preserve"> e a vontade de exprimir seu interior está em revelar-se enquanto ser para o outro, dentro da própria linguagem; em </w:t>
      </w:r>
      <w:r w:rsidRPr="00A873BA">
        <w:rPr>
          <w:rFonts w:ascii="Times New Roman" w:hAnsi="Times New Roman" w:cs="Times New Roman"/>
          <w:i/>
          <w:iCs/>
          <w:sz w:val="24"/>
          <w:szCs w:val="24"/>
        </w:rPr>
        <w:t>falar</w:t>
      </w:r>
      <w:r w:rsidRPr="00A873BA">
        <w:rPr>
          <w:rFonts w:ascii="Times New Roman" w:hAnsi="Times New Roman" w:cs="Times New Roman"/>
          <w:sz w:val="24"/>
          <w:szCs w:val="24"/>
        </w:rPr>
        <w:t>. “Lo raro es que coneso se tranquilizó. No dijo una palabra y se encerro em el despacho. Me molesta que hagaeso porque, al fin y al cabo, uno siente algo de culpa. La culpa de haber sido el último em hablar” (NEUMAN, 2002, p. 19)</w:t>
      </w:r>
    </w:p>
    <w:p w14:paraId="7BE01EE5" w14:textId="425C3AA7" w:rsidR="001765AB" w:rsidRDefault="001765AB"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r w:rsidRPr="00A873BA">
        <w:rPr>
          <w:rFonts w:ascii="Times New Roman" w:hAnsi="Times New Roman" w:cs="Times New Roman"/>
          <w:sz w:val="24"/>
          <w:szCs w:val="24"/>
        </w:rPr>
        <w:tab/>
        <w:t xml:space="preserve">Assim, a análise de um dado como a representação de uma realidade artística na realidade empírica revela a força da linguagem mediante a certeza da consumação do humano. </w:t>
      </w:r>
      <w:r w:rsidR="009E1AA4" w:rsidRPr="00A873BA">
        <w:rPr>
          <w:rFonts w:ascii="Times New Roman" w:hAnsi="Times New Roman" w:cs="Times New Roman"/>
          <w:i/>
          <w:iCs/>
          <w:sz w:val="24"/>
          <w:szCs w:val="24"/>
        </w:rPr>
        <w:t>La vida en</w:t>
      </w:r>
      <w:r w:rsidRPr="00A873BA">
        <w:rPr>
          <w:rFonts w:ascii="Times New Roman" w:hAnsi="Times New Roman" w:cs="Times New Roman"/>
          <w:i/>
          <w:iCs/>
          <w:sz w:val="24"/>
          <w:szCs w:val="24"/>
        </w:rPr>
        <w:t xml:space="preserve"> las ventanas</w:t>
      </w:r>
      <w:r w:rsidRPr="00A873BA">
        <w:rPr>
          <w:rFonts w:ascii="Times New Roman" w:hAnsi="Times New Roman" w:cs="Times New Roman"/>
          <w:sz w:val="24"/>
          <w:szCs w:val="24"/>
        </w:rPr>
        <w:t>, de Andrés Neuman, é enquanto narrativa a representação de um jovem, acadêmico não mais acadêmico, nutrido pela fome da leitura constante, provocante das inquietações da</w:t>
      </w:r>
      <w:r w:rsidR="00C16520" w:rsidRPr="00A873BA">
        <w:rPr>
          <w:rFonts w:ascii="Times New Roman" w:hAnsi="Times New Roman" w:cs="Times New Roman"/>
          <w:sz w:val="24"/>
          <w:szCs w:val="24"/>
        </w:rPr>
        <w:t>s</w:t>
      </w:r>
      <w:r w:rsidRPr="00A873BA">
        <w:rPr>
          <w:rFonts w:ascii="Times New Roman" w:hAnsi="Times New Roman" w:cs="Times New Roman"/>
          <w:sz w:val="24"/>
          <w:szCs w:val="24"/>
        </w:rPr>
        <w:t xml:space="preserve"> existências, mas da problematização dessas inquietações. Essa sim, talvez seja “função” do romance atual.</w:t>
      </w:r>
    </w:p>
    <w:p w14:paraId="2021B3E1" w14:textId="77777777" w:rsidR="00B25A62" w:rsidRDefault="00B25A62" w:rsidP="001765AB">
      <w:pPr>
        <w:tabs>
          <w:tab w:val="left" w:pos="709"/>
        </w:tabs>
        <w:suppressAutoHyphens/>
        <w:autoSpaceDE w:val="0"/>
        <w:autoSpaceDN w:val="0"/>
        <w:adjustRightInd w:val="0"/>
        <w:spacing w:after="240" w:line="360" w:lineRule="auto"/>
        <w:jc w:val="both"/>
        <w:rPr>
          <w:rFonts w:ascii="Times New Roman" w:hAnsi="Times New Roman" w:cs="Times New Roman"/>
          <w:sz w:val="24"/>
          <w:szCs w:val="24"/>
        </w:rPr>
      </w:pPr>
    </w:p>
    <w:p w14:paraId="2A59B156" w14:textId="77777777" w:rsidR="00484249" w:rsidRDefault="00484249" w:rsidP="00A873BA">
      <w:pPr>
        <w:rPr>
          <w:rFonts w:ascii="Times New Roman" w:hAnsi="Times New Roman" w:cs="Times New Roman"/>
          <w:sz w:val="24"/>
          <w:szCs w:val="24"/>
        </w:rPr>
      </w:pPr>
    </w:p>
    <w:p w14:paraId="2FA63E6E" w14:textId="778B3123" w:rsidR="001765AB" w:rsidRPr="00A873BA" w:rsidRDefault="001765AB" w:rsidP="00A873BA">
      <w:pPr>
        <w:rPr>
          <w:rFonts w:ascii="Times New Roman" w:hAnsi="Times New Roman" w:cs="Times New Roman"/>
          <w:sz w:val="24"/>
          <w:szCs w:val="24"/>
        </w:rPr>
      </w:pPr>
      <w:r w:rsidRPr="00A873BA">
        <w:rPr>
          <w:rFonts w:ascii="Times New Roman" w:hAnsi="Times New Roman" w:cs="Times New Roman"/>
          <w:b/>
          <w:bCs/>
          <w:sz w:val="24"/>
          <w:szCs w:val="24"/>
        </w:rPr>
        <w:lastRenderedPageBreak/>
        <w:t>REFERÊNCIAS</w:t>
      </w:r>
    </w:p>
    <w:p w14:paraId="17B5CE8A" w14:textId="77777777" w:rsidR="009F7AC6" w:rsidRPr="00A873BA" w:rsidRDefault="001765AB" w:rsidP="009F7AC6">
      <w:pPr>
        <w:tabs>
          <w:tab w:val="left" w:pos="709"/>
        </w:tabs>
        <w:suppressAutoHyphens/>
        <w:autoSpaceDE w:val="0"/>
        <w:autoSpaceDN w:val="0"/>
        <w:adjustRightInd w:val="0"/>
        <w:spacing w:line="100" w:lineRule="atLeast"/>
        <w:jc w:val="both"/>
        <w:rPr>
          <w:rFonts w:ascii="Times New Roman" w:hAnsi="Times New Roman" w:cs="Times New Roman"/>
          <w:sz w:val="24"/>
          <w:szCs w:val="24"/>
        </w:rPr>
      </w:pPr>
      <w:r w:rsidRPr="00A873BA">
        <w:rPr>
          <w:rFonts w:ascii="Times New Roman" w:hAnsi="Times New Roman" w:cs="Times New Roman"/>
          <w:sz w:val="24"/>
          <w:szCs w:val="24"/>
        </w:rPr>
        <w:t xml:space="preserve">AGAMBEN, Giorgio. </w:t>
      </w:r>
      <w:r w:rsidRPr="00A873BA">
        <w:rPr>
          <w:rFonts w:ascii="Times New Roman" w:hAnsi="Times New Roman" w:cs="Times New Roman"/>
          <w:i/>
          <w:iCs/>
          <w:sz w:val="24"/>
          <w:szCs w:val="24"/>
        </w:rPr>
        <w:t>O que é o contemporâneo e outros ensaios</w:t>
      </w:r>
      <w:r w:rsidRPr="00A873BA">
        <w:rPr>
          <w:rFonts w:ascii="Times New Roman" w:hAnsi="Times New Roman" w:cs="Times New Roman"/>
          <w:sz w:val="24"/>
          <w:szCs w:val="24"/>
        </w:rPr>
        <w:t>. Trad. Vinícius Nicastro Honesko. Chapecó: Argos, 2009.</w:t>
      </w:r>
    </w:p>
    <w:p w14:paraId="34C15009" w14:textId="77777777" w:rsidR="001765AB" w:rsidRPr="00A873BA" w:rsidRDefault="001765AB" w:rsidP="009F7AC6">
      <w:pPr>
        <w:tabs>
          <w:tab w:val="left" w:pos="709"/>
        </w:tabs>
        <w:suppressAutoHyphens/>
        <w:autoSpaceDE w:val="0"/>
        <w:autoSpaceDN w:val="0"/>
        <w:adjustRightInd w:val="0"/>
        <w:spacing w:line="100" w:lineRule="atLeast"/>
        <w:jc w:val="both"/>
        <w:rPr>
          <w:rFonts w:ascii="Times New Roman" w:hAnsi="Times New Roman" w:cs="Times New Roman"/>
          <w:sz w:val="24"/>
          <w:szCs w:val="24"/>
        </w:rPr>
      </w:pPr>
      <w:r w:rsidRPr="00A873BA">
        <w:rPr>
          <w:rFonts w:ascii="Times New Roman" w:hAnsi="Times New Roman" w:cs="Times New Roman"/>
          <w:sz w:val="24"/>
          <w:szCs w:val="24"/>
        </w:rPr>
        <w:t>ASSOCIAÇÃO BRASILEIRA DE NORMAS TÉCNICAS (ABNT). NBR 6022:informação e documentação: artigo em publicação periódica científica impressa: apresentação. Rio de Janeiro, 2003.</w:t>
      </w:r>
    </w:p>
    <w:p w14:paraId="7728432E" w14:textId="77777777" w:rsidR="0037340D" w:rsidRPr="00A873BA" w:rsidRDefault="0037340D" w:rsidP="009F7AC6">
      <w:pPr>
        <w:tabs>
          <w:tab w:val="left" w:pos="709"/>
        </w:tabs>
        <w:suppressAutoHyphens/>
        <w:autoSpaceDE w:val="0"/>
        <w:autoSpaceDN w:val="0"/>
        <w:adjustRightInd w:val="0"/>
        <w:spacing w:line="100" w:lineRule="atLeast"/>
        <w:jc w:val="both"/>
        <w:rPr>
          <w:rFonts w:ascii="Times New Roman" w:hAnsi="Times New Roman" w:cs="Times New Roman"/>
          <w:sz w:val="24"/>
          <w:szCs w:val="24"/>
        </w:rPr>
      </w:pPr>
      <w:r w:rsidRPr="00A873BA">
        <w:rPr>
          <w:rFonts w:ascii="Times New Roman" w:hAnsi="Times New Roman" w:cs="Times New Roman"/>
          <w:sz w:val="24"/>
          <w:szCs w:val="24"/>
        </w:rPr>
        <w:t xml:space="preserve">BRAGA, Rubem. </w:t>
      </w:r>
      <w:r w:rsidRPr="00A873BA">
        <w:rPr>
          <w:rFonts w:ascii="Times New Roman" w:hAnsi="Times New Roman" w:cs="Times New Roman"/>
          <w:i/>
          <w:sz w:val="24"/>
          <w:szCs w:val="24"/>
        </w:rPr>
        <w:t>200 Crônicas escolhidas</w:t>
      </w:r>
      <w:r w:rsidRPr="00A873BA">
        <w:rPr>
          <w:rFonts w:ascii="Times New Roman" w:hAnsi="Times New Roman" w:cs="Times New Roman"/>
          <w:sz w:val="24"/>
          <w:szCs w:val="24"/>
        </w:rPr>
        <w:t>. A casa. 21ª Ed. Rio de Janeiro: Record, 2004.</w:t>
      </w:r>
    </w:p>
    <w:p w14:paraId="5EA63AB6" w14:textId="77777777" w:rsidR="001765AB" w:rsidRPr="00A873BA" w:rsidRDefault="001765AB" w:rsidP="001765AB">
      <w:pPr>
        <w:tabs>
          <w:tab w:val="left" w:pos="709"/>
        </w:tabs>
        <w:suppressAutoHyphens/>
        <w:autoSpaceDE w:val="0"/>
        <w:autoSpaceDN w:val="0"/>
        <w:adjustRightInd w:val="0"/>
        <w:spacing w:line="100" w:lineRule="atLeast"/>
        <w:jc w:val="both"/>
        <w:rPr>
          <w:rFonts w:ascii="Times New Roman" w:hAnsi="Times New Roman" w:cs="Times New Roman"/>
          <w:sz w:val="24"/>
          <w:szCs w:val="24"/>
        </w:rPr>
      </w:pPr>
      <w:r w:rsidRPr="00A873BA">
        <w:rPr>
          <w:rFonts w:ascii="Times New Roman" w:hAnsi="Times New Roman" w:cs="Times New Roman"/>
          <w:sz w:val="24"/>
          <w:szCs w:val="24"/>
        </w:rPr>
        <w:t xml:space="preserve">BAKHTIN, Mikhail. M. </w:t>
      </w:r>
      <w:r w:rsidRPr="00A873BA">
        <w:rPr>
          <w:rFonts w:ascii="Times New Roman" w:hAnsi="Times New Roman" w:cs="Times New Roman"/>
          <w:i/>
          <w:iCs/>
          <w:sz w:val="24"/>
          <w:szCs w:val="24"/>
        </w:rPr>
        <w:t>Questões de literatura e estética:</w:t>
      </w:r>
      <w:r w:rsidRPr="00A873BA">
        <w:rPr>
          <w:rFonts w:ascii="Times New Roman" w:hAnsi="Times New Roman" w:cs="Times New Roman"/>
          <w:sz w:val="24"/>
          <w:szCs w:val="24"/>
        </w:rPr>
        <w:t xml:space="preserve"> A teoria do romance. Trad. Aurora Fornoni Bernadini. São Paulo: Hucitec, 2014.</w:t>
      </w:r>
    </w:p>
    <w:p w14:paraId="2A2753D3" w14:textId="77777777" w:rsidR="001765AB" w:rsidRPr="00A873BA" w:rsidRDefault="001765AB" w:rsidP="001765AB">
      <w:pPr>
        <w:tabs>
          <w:tab w:val="left" w:pos="709"/>
        </w:tabs>
        <w:suppressAutoHyphens/>
        <w:autoSpaceDE w:val="0"/>
        <w:autoSpaceDN w:val="0"/>
        <w:adjustRightInd w:val="0"/>
        <w:spacing w:line="100" w:lineRule="atLeast"/>
        <w:jc w:val="both"/>
        <w:rPr>
          <w:rFonts w:ascii="Times New Roman" w:hAnsi="Times New Roman" w:cs="Times New Roman"/>
          <w:sz w:val="24"/>
          <w:szCs w:val="24"/>
        </w:rPr>
      </w:pPr>
      <w:r w:rsidRPr="00A873BA">
        <w:rPr>
          <w:rFonts w:ascii="Times New Roman" w:hAnsi="Times New Roman" w:cs="Times New Roman"/>
          <w:sz w:val="24"/>
          <w:szCs w:val="24"/>
        </w:rPr>
        <w:t xml:space="preserve">BAUMAN, Zygmunt. </w:t>
      </w:r>
      <w:r w:rsidRPr="00A873BA">
        <w:rPr>
          <w:rFonts w:ascii="Times New Roman" w:hAnsi="Times New Roman" w:cs="Times New Roman"/>
          <w:i/>
          <w:iCs/>
          <w:sz w:val="24"/>
          <w:szCs w:val="24"/>
        </w:rPr>
        <w:t>Modernidade e Ambivalência.</w:t>
      </w:r>
      <w:r w:rsidRPr="00A873BA">
        <w:rPr>
          <w:rFonts w:ascii="Times New Roman" w:hAnsi="Times New Roman" w:cs="Times New Roman"/>
          <w:sz w:val="24"/>
          <w:szCs w:val="24"/>
        </w:rPr>
        <w:t xml:space="preserve"> Trad. Marcus Penchel. Rio de Janeiro: Jorge Zahar Editor, 1999.</w:t>
      </w:r>
    </w:p>
    <w:p w14:paraId="41C79B38" w14:textId="77777777" w:rsidR="001765AB" w:rsidRPr="00A873BA" w:rsidRDefault="001765AB" w:rsidP="001765AB">
      <w:pPr>
        <w:tabs>
          <w:tab w:val="left" w:pos="709"/>
        </w:tabs>
        <w:suppressAutoHyphens/>
        <w:autoSpaceDE w:val="0"/>
        <w:autoSpaceDN w:val="0"/>
        <w:adjustRightInd w:val="0"/>
        <w:spacing w:line="100" w:lineRule="atLeast"/>
        <w:jc w:val="both"/>
        <w:rPr>
          <w:rFonts w:ascii="Times New Roman" w:hAnsi="Times New Roman" w:cs="Times New Roman"/>
          <w:sz w:val="24"/>
          <w:szCs w:val="24"/>
        </w:rPr>
      </w:pPr>
      <w:r w:rsidRPr="00A873BA">
        <w:rPr>
          <w:rFonts w:ascii="Times New Roman" w:hAnsi="Times New Roman" w:cs="Times New Roman"/>
          <w:sz w:val="24"/>
          <w:szCs w:val="24"/>
        </w:rPr>
        <w:t>CANDIDO, Antonio. Literatura e Sociedade. Rio de Janeiro: Ouro sobre o Azul, 2006.</w:t>
      </w:r>
    </w:p>
    <w:p w14:paraId="219A9DD2" w14:textId="77777777" w:rsidR="001765AB" w:rsidRPr="00A873BA" w:rsidRDefault="001765AB" w:rsidP="001765AB">
      <w:pPr>
        <w:tabs>
          <w:tab w:val="left" w:pos="709"/>
        </w:tabs>
        <w:suppressAutoHyphens/>
        <w:autoSpaceDE w:val="0"/>
        <w:autoSpaceDN w:val="0"/>
        <w:adjustRightInd w:val="0"/>
        <w:spacing w:line="100" w:lineRule="atLeast"/>
        <w:jc w:val="both"/>
        <w:rPr>
          <w:rFonts w:ascii="Times New Roman" w:hAnsi="Times New Roman" w:cs="Times New Roman"/>
          <w:sz w:val="24"/>
          <w:szCs w:val="24"/>
        </w:rPr>
      </w:pPr>
      <w:r w:rsidRPr="00A873BA">
        <w:rPr>
          <w:rFonts w:ascii="Times New Roman" w:hAnsi="Times New Roman" w:cs="Times New Roman"/>
          <w:sz w:val="24"/>
          <w:szCs w:val="24"/>
        </w:rPr>
        <w:t xml:space="preserve">DALCASTAGNÈ, Regina. </w:t>
      </w:r>
      <w:r w:rsidRPr="00A873BA">
        <w:rPr>
          <w:rFonts w:ascii="Times New Roman" w:hAnsi="Times New Roman" w:cs="Times New Roman"/>
          <w:i/>
          <w:iCs/>
          <w:sz w:val="24"/>
          <w:szCs w:val="24"/>
        </w:rPr>
        <w:t>Revista de Estudos de Narrativa Brasileira Contemporânea.</w:t>
      </w:r>
      <w:r w:rsidRPr="00A873BA">
        <w:rPr>
          <w:rFonts w:ascii="Times New Roman" w:hAnsi="Times New Roman" w:cs="Times New Roman"/>
          <w:sz w:val="24"/>
          <w:szCs w:val="24"/>
        </w:rPr>
        <w:t xml:space="preserve"> A personagem do romance brasileiro contemporâneo.  Nº26. Brasília: DF, 2003. p. 13-71. </w:t>
      </w:r>
    </w:p>
    <w:p w14:paraId="43A53909" w14:textId="77777777" w:rsidR="001765AB" w:rsidRPr="00A873BA" w:rsidRDefault="001765AB" w:rsidP="001765AB">
      <w:pPr>
        <w:tabs>
          <w:tab w:val="left" w:pos="709"/>
        </w:tabs>
        <w:suppressAutoHyphens/>
        <w:autoSpaceDE w:val="0"/>
        <w:autoSpaceDN w:val="0"/>
        <w:adjustRightInd w:val="0"/>
        <w:spacing w:line="100" w:lineRule="atLeast"/>
        <w:jc w:val="both"/>
        <w:rPr>
          <w:rFonts w:ascii="Times New Roman" w:hAnsi="Times New Roman" w:cs="Times New Roman"/>
          <w:sz w:val="24"/>
          <w:szCs w:val="24"/>
        </w:rPr>
      </w:pPr>
      <w:r w:rsidRPr="00A873BA">
        <w:rPr>
          <w:rFonts w:ascii="Times New Roman" w:hAnsi="Times New Roman" w:cs="Times New Roman"/>
          <w:sz w:val="24"/>
          <w:szCs w:val="24"/>
        </w:rPr>
        <w:t xml:space="preserve">ECO, Umberto. </w:t>
      </w:r>
      <w:r w:rsidRPr="00A873BA">
        <w:rPr>
          <w:rFonts w:ascii="Times New Roman" w:hAnsi="Times New Roman" w:cs="Times New Roman"/>
          <w:i/>
          <w:iCs/>
          <w:sz w:val="24"/>
          <w:szCs w:val="24"/>
        </w:rPr>
        <w:t xml:space="preserve">Apocalípticos e Integrados. </w:t>
      </w:r>
      <w:r w:rsidRPr="00A873BA">
        <w:rPr>
          <w:rFonts w:ascii="Times New Roman" w:hAnsi="Times New Roman" w:cs="Times New Roman"/>
          <w:sz w:val="24"/>
          <w:szCs w:val="24"/>
        </w:rPr>
        <w:t>São Paulo: Perspectiva: 1993.</w:t>
      </w:r>
    </w:p>
    <w:p w14:paraId="3489ED81" w14:textId="77777777" w:rsidR="001765AB" w:rsidRPr="00A873BA" w:rsidRDefault="001765AB" w:rsidP="001765AB">
      <w:pPr>
        <w:tabs>
          <w:tab w:val="left" w:pos="709"/>
        </w:tabs>
        <w:suppressAutoHyphens/>
        <w:autoSpaceDE w:val="0"/>
        <w:autoSpaceDN w:val="0"/>
        <w:adjustRightInd w:val="0"/>
        <w:spacing w:line="100" w:lineRule="atLeast"/>
        <w:jc w:val="both"/>
        <w:rPr>
          <w:rFonts w:ascii="Times New Roman" w:hAnsi="Times New Roman" w:cs="Times New Roman"/>
          <w:sz w:val="24"/>
          <w:szCs w:val="24"/>
        </w:rPr>
      </w:pPr>
      <w:r w:rsidRPr="00A873BA">
        <w:rPr>
          <w:rFonts w:ascii="Times New Roman" w:hAnsi="Times New Roman" w:cs="Times New Roman"/>
          <w:sz w:val="24"/>
          <w:szCs w:val="24"/>
        </w:rPr>
        <w:t>LUCKACS, Georg. A teoria do Romance. Lisboa: Editorial Presença, 1975.</w:t>
      </w:r>
    </w:p>
    <w:p w14:paraId="2A694289" w14:textId="77777777" w:rsidR="001765AB" w:rsidRPr="00A873BA" w:rsidRDefault="001765AB" w:rsidP="001765AB">
      <w:pPr>
        <w:autoSpaceDE w:val="0"/>
        <w:autoSpaceDN w:val="0"/>
        <w:adjustRightInd w:val="0"/>
        <w:spacing w:before="100" w:after="100" w:line="240" w:lineRule="auto"/>
        <w:rPr>
          <w:rFonts w:ascii="Times New Roman" w:hAnsi="Times New Roman" w:cs="Times New Roman"/>
          <w:sz w:val="24"/>
          <w:szCs w:val="24"/>
        </w:rPr>
      </w:pPr>
      <w:r w:rsidRPr="00A873BA">
        <w:rPr>
          <w:rFonts w:ascii="Times New Roman" w:hAnsi="Times New Roman" w:cs="Times New Roman"/>
          <w:sz w:val="24"/>
          <w:szCs w:val="24"/>
        </w:rPr>
        <w:t xml:space="preserve">MELO, Ivana Ferigolo. </w:t>
      </w:r>
      <w:r w:rsidRPr="00A873BA">
        <w:rPr>
          <w:rFonts w:ascii="Times New Roman" w:hAnsi="Times New Roman" w:cs="Times New Roman"/>
          <w:i/>
          <w:iCs/>
          <w:sz w:val="24"/>
          <w:szCs w:val="24"/>
        </w:rPr>
        <w:t xml:space="preserve">O romance estilhaçado: </w:t>
      </w:r>
      <w:r w:rsidRPr="00A873BA">
        <w:rPr>
          <w:rFonts w:ascii="Times New Roman" w:hAnsi="Times New Roman" w:cs="Times New Roman"/>
          <w:sz w:val="24"/>
          <w:szCs w:val="24"/>
        </w:rPr>
        <w:t>la vida enlas ventanas, de andrés neuman e berkeley em bellagio, de joãogilbertonoll. Tese de doutorado UFMS, 2013.</w:t>
      </w:r>
    </w:p>
    <w:p w14:paraId="232A3EFD" w14:textId="77777777" w:rsidR="001765AB" w:rsidRPr="00A873BA" w:rsidRDefault="001765AB" w:rsidP="001765AB">
      <w:pPr>
        <w:tabs>
          <w:tab w:val="left" w:pos="709"/>
        </w:tabs>
        <w:suppressAutoHyphens/>
        <w:autoSpaceDE w:val="0"/>
        <w:autoSpaceDN w:val="0"/>
        <w:adjustRightInd w:val="0"/>
        <w:spacing w:line="100" w:lineRule="atLeast"/>
        <w:jc w:val="both"/>
        <w:rPr>
          <w:rFonts w:ascii="Times New Roman" w:hAnsi="Times New Roman" w:cs="Times New Roman"/>
          <w:sz w:val="24"/>
          <w:szCs w:val="24"/>
        </w:rPr>
      </w:pPr>
      <w:r w:rsidRPr="00A873BA">
        <w:rPr>
          <w:rFonts w:ascii="Times New Roman" w:hAnsi="Times New Roman" w:cs="Times New Roman"/>
          <w:sz w:val="24"/>
          <w:szCs w:val="24"/>
        </w:rPr>
        <w:t xml:space="preserve">MORICONI, Ítalo. </w:t>
      </w:r>
      <w:r w:rsidRPr="00A873BA">
        <w:rPr>
          <w:rFonts w:ascii="Times New Roman" w:hAnsi="Times New Roman" w:cs="Times New Roman"/>
          <w:i/>
          <w:iCs/>
          <w:sz w:val="24"/>
          <w:szCs w:val="24"/>
        </w:rPr>
        <w:t xml:space="preserve">A literatura ainda vale? </w:t>
      </w:r>
      <w:r w:rsidRPr="00A873BA">
        <w:rPr>
          <w:rFonts w:ascii="Times New Roman" w:hAnsi="Times New Roman" w:cs="Times New Roman"/>
          <w:sz w:val="24"/>
          <w:szCs w:val="24"/>
        </w:rPr>
        <w:t>(A Literatura  e Prosa Ficcional Brasileira: Estados da Arte – Notas de trabalho). Rio de Janeiro: UERJ- VIII Congresso Internacional ABRALIC, 2002.</w:t>
      </w:r>
    </w:p>
    <w:p w14:paraId="26BF32C0" w14:textId="77777777" w:rsidR="001765AB" w:rsidRPr="00A873BA" w:rsidRDefault="001765AB" w:rsidP="001765AB">
      <w:pPr>
        <w:tabs>
          <w:tab w:val="left" w:pos="709"/>
        </w:tabs>
        <w:suppressAutoHyphens/>
        <w:autoSpaceDE w:val="0"/>
        <w:autoSpaceDN w:val="0"/>
        <w:adjustRightInd w:val="0"/>
        <w:spacing w:line="100" w:lineRule="atLeast"/>
        <w:jc w:val="both"/>
        <w:rPr>
          <w:rFonts w:ascii="Times New Roman" w:hAnsi="Times New Roman" w:cs="Times New Roman"/>
          <w:sz w:val="24"/>
          <w:szCs w:val="24"/>
        </w:rPr>
      </w:pPr>
      <w:r w:rsidRPr="00A873BA">
        <w:rPr>
          <w:rFonts w:ascii="Times New Roman" w:hAnsi="Times New Roman" w:cs="Times New Roman"/>
          <w:sz w:val="24"/>
          <w:szCs w:val="24"/>
        </w:rPr>
        <w:t xml:space="preserve">NEUMAN, Andrés. </w:t>
      </w:r>
      <w:r w:rsidRPr="00A873BA">
        <w:rPr>
          <w:rFonts w:ascii="Times New Roman" w:hAnsi="Times New Roman" w:cs="Times New Roman"/>
          <w:i/>
          <w:iCs/>
          <w:sz w:val="24"/>
          <w:szCs w:val="24"/>
        </w:rPr>
        <w:t>La vida em las ventanas</w:t>
      </w:r>
      <w:r w:rsidRPr="00A873BA">
        <w:rPr>
          <w:rFonts w:ascii="Times New Roman" w:hAnsi="Times New Roman" w:cs="Times New Roman"/>
          <w:sz w:val="24"/>
          <w:szCs w:val="24"/>
        </w:rPr>
        <w:t>. Espasa e Narrativa: Madrid, 2002.</w:t>
      </w:r>
    </w:p>
    <w:p w14:paraId="100AA421" w14:textId="77777777" w:rsidR="001765AB" w:rsidRPr="00A873BA" w:rsidRDefault="001765AB" w:rsidP="001765AB">
      <w:pPr>
        <w:tabs>
          <w:tab w:val="left" w:pos="709"/>
        </w:tabs>
        <w:suppressAutoHyphens/>
        <w:autoSpaceDE w:val="0"/>
        <w:autoSpaceDN w:val="0"/>
        <w:adjustRightInd w:val="0"/>
        <w:spacing w:line="100" w:lineRule="atLeast"/>
        <w:jc w:val="both"/>
        <w:rPr>
          <w:rFonts w:ascii="Times New Roman" w:hAnsi="Times New Roman" w:cs="Times New Roman"/>
          <w:sz w:val="24"/>
          <w:szCs w:val="24"/>
        </w:rPr>
      </w:pPr>
      <w:r w:rsidRPr="00A873BA">
        <w:rPr>
          <w:rFonts w:ascii="Times New Roman" w:hAnsi="Times New Roman" w:cs="Times New Roman"/>
          <w:sz w:val="24"/>
          <w:szCs w:val="24"/>
        </w:rPr>
        <w:t xml:space="preserve">PAZ, Octávio. </w:t>
      </w:r>
      <w:r w:rsidRPr="00A873BA">
        <w:rPr>
          <w:rFonts w:ascii="Times New Roman" w:hAnsi="Times New Roman" w:cs="Times New Roman"/>
          <w:i/>
          <w:iCs/>
          <w:sz w:val="24"/>
          <w:szCs w:val="24"/>
        </w:rPr>
        <w:t xml:space="preserve">Os fillhos do barro: </w:t>
      </w:r>
      <w:r w:rsidRPr="00A873BA">
        <w:rPr>
          <w:rFonts w:ascii="Times New Roman" w:hAnsi="Times New Roman" w:cs="Times New Roman"/>
          <w:sz w:val="24"/>
          <w:szCs w:val="24"/>
        </w:rPr>
        <w:t xml:space="preserve">do romantismo à vanguarda. </w:t>
      </w:r>
      <w:r w:rsidRPr="00A873BA">
        <w:rPr>
          <w:rFonts w:ascii="Times New Roman" w:hAnsi="Times New Roman" w:cs="Times New Roman"/>
          <w:sz w:val="24"/>
          <w:szCs w:val="24"/>
          <w:lang w:val="en-US"/>
        </w:rPr>
        <w:t xml:space="preserve">Trad Ari Roitman e Paulina Watcht.  </w:t>
      </w:r>
      <w:r w:rsidRPr="00A873BA">
        <w:rPr>
          <w:rFonts w:ascii="Times New Roman" w:hAnsi="Times New Roman" w:cs="Times New Roman"/>
          <w:sz w:val="24"/>
          <w:szCs w:val="24"/>
        </w:rPr>
        <w:t>São Paulo: Cosac Naify, 2013.</w:t>
      </w:r>
    </w:p>
    <w:p w14:paraId="03473832" w14:textId="77777777" w:rsidR="001765AB" w:rsidRPr="00A873BA" w:rsidRDefault="001765AB" w:rsidP="001765AB">
      <w:pPr>
        <w:tabs>
          <w:tab w:val="left" w:pos="709"/>
        </w:tabs>
        <w:suppressAutoHyphens/>
        <w:autoSpaceDE w:val="0"/>
        <w:autoSpaceDN w:val="0"/>
        <w:adjustRightInd w:val="0"/>
        <w:spacing w:line="100" w:lineRule="atLeast"/>
        <w:jc w:val="both"/>
        <w:rPr>
          <w:rFonts w:ascii="Times New Roman" w:hAnsi="Times New Roman" w:cs="Times New Roman"/>
          <w:sz w:val="24"/>
          <w:szCs w:val="24"/>
        </w:rPr>
      </w:pPr>
      <w:r w:rsidRPr="00A873BA">
        <w:rPr>
          <w:rFonts w:ascii="Times New Roman" w:hAnsi="Times New Roman" w:cs="Times New Roman"/>
          <w:sz w:val="24"/>
          <w:szCs w:val="24"/>
        </w:rPr>
        <w:t xml:space="preserve">ROSENFELD, Anatol. Reflexões sobre o romance Moderno. In: </w:t>
      </w:r>
      <w:r w:rsidRPr="00A873BA">
        <w:rPr>
          <w:rFonts w:ascii="Times New Roman" w:hAnsi="Times New Roman" w:cs="Times New Roman"/>
          <w:i/>
          <w:iCs/>
          <w:sz w:val="24"/>
          <w:szCs w:val="24"/>
        </w:rPr>
        <w:t>Texto e Contexto I</w:t>
      </w:r>
      <w:r w:rsidRPr="00A873BA">
        <w:rPr>
          <w:rFonts w:ascii="Times New Roman" w:hAnsi="Times New Roman" w:cs="Times New Roman"/>
          <w:sz w:val="24"/>
          <w:szCs w:val="24"/>
        </w:rPr>
        <w:t>. São Paulo: Cultrix, s.d.</w:t>
      </w:r>
    </w:p>
    <w:p w14:paraId="5E437E19" w14:textId="77777777" w:rsidR="001765AB" w:rsidRPr="00A873BA" w:rsidRDefault="001765AB" w:rsidP="001765AB">
      <w:pPr>
        <w:tabs>
          <w:tab w:val="left" w:pos="709"/>
        </w:tabs>
        <w:suppressAutoHyphens/>
        <w:autoSpaceDE w:val="0"/>
        <w:autoSpaceDN w:val="0"/>
        <w:adjustRightInd w:val="0"/>
        <w:spacing w:line="100" w:lineRule="atLeast"/>
        <w:jc w:val="both"/>
        <w:rPr>
          <w:rFonts w:ascii="Times New Roman" w:hAnsi="Times New Roman" w:cs="Times New Roman"/>
          <w:sz w:val="24"/>
          <w:szCs w:val="24"/>
        </w:rPr>
      </w:pPr>
      <w:r w:rsidRPr="00A873BA">
        <w:rPr>
          <w:rFonts w:ascii="Times New Roman" w:hAnsi="Times New Roman" w:cs="Times New Roman"/>
          <w:sz w:val="24"/>
          <w:szCs w:val="24"/>
        </w:rPr>
        <w:t>WATT, Ian. A ascensão do romance: estudos sobre Defoe, Richardson e Fielding. São Paulo: Companhia das Letras, 1990.</w:t>
      </w:r>
    </w:p>
    <w:p w14:paraId="5E497E2B" w14:textId="77777777" w:rsidR="001765AB" w:rsidRPr="00A873BA" w:rsidRDefault="001765AB" w:rsidP="001765AB">
      <w:pPr>
        <w:tabs>
          <w:tab w:val="left" w:pos="709"/>
        </w:tabs>
        <w:suppressAutoHyphens/>
        <w:autoSpaceDE w:val="0"/>
        <w:autoSpaceDN w:val="0"/>
        <w:adjustRightInd w:val="0"/>
        <w:spacing w:line="100" w:lineRule="atLeast"/>
        <w:jc w:val="both"/>
        <w:rPr>
          <w:rFonts w:ascii="Times New Roman" w:hAnsi="Times New Roman" w:cs="Times New Roman"/>
          <w:sz w:val="24"/>
          <w:szCs w:val="24"/>
        </w:rPr>
      </w:pPr>
    </w:p>
    <w:p w14:paraId="1ABD44E0" w14:textId="77777777" w:rsidR="00270771" w:rsidRPr="00A873BA" w:rsidRDefault="00270771">
      <w:pPr>
        <w:rPr>
          <w:rFonts w:ascii="Times New Roman" w:hAnsi="Times New Roman" w:cs="Times New Roman"/>
          <w:sz w:val="24"/>
          <w:szCs w:val="24"/>
        </w:rPr>
      </w:pPr>
    </w:p>
    <w:sectPr w:rsidR="00270771" w:rsidRPr="00A873BA" w:rsidSect="00F757D1">
      <w:pgSz w:w="12240" w:h="15840"/>
      <w:pgMar w:top="1417" w:right="1701" w:bottom="1417" w:left="1701"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7147EE" w16cid:durableId="1E7E5A49"/>
  <w16cid:commentId w16cid:paraId="39E17417" w16cid:durableId="1E7E59D1"/>
  <w16cid:commentId w16cid:paraId="192F6F26" w16cid:durableId="1E7E5AB1"/>
  <w16cid:commentId w16cid:paraId="4BC7C1A5" w16cid:durableId="1E7E5CE8"/>
  <w16cid:commentId w16cid:paraId="495CC3AA" w16cid:durableId="1E7E5E0E"/>
  <w16cid:commentId w16cid:paraId="06CB19BE" w16cid:durableId="1E7E5E5D"/>
  <w16cid:commentId w16cid:paraId="38A73E5A" w16cid:durableId="1E7E5F0A"/>
  <w16cid:commentId w16cid:paraId="030FE29C" w16cid:durableId="1E7E5F75"/>
  <w16cid:commentId w16cid:paraId="13751AF8" w16cid:durableId="1E7E6034"/>
  <w16cid:commentId w16cid:paraId="0E985A97" w16cid:durableId="1E7E610F"/>
  <w16cid:commentId w16cid:paraId="05D809B5" w16cid:durableId="1E7E623E"/>
  <w16cid:commentId w16cid:paraId="4BF916BB" w16cid:durableId="1E7E62B7"/>
  <w16cid:commentId w16cid:paraId="2DE9E3B2" w16cid:durableId="1E7E626F"/>
  <w16cid:commentId w16cid:paraId="00D0DC64" w16cid:durableId="1E7E62CB"/>
  <w16cid:commentId w16cid:paraId="67A388B2" w16cid:durableId="1E7E62F9"/>
  <w16cid:commentId w16cid:paraId="07C0007E" w16cid:durableId="1E7E6335"/>
  <w16cid:commentId w16cid:paraId="6BDF88F5" w16cid:durableId="1E7E635B"/>
  <w16cid:commentId w16cid:paraId="79961F21" w16cid:durableId="1E7E63C7"/>
  <w16cid:commentId w16cid:paraId="0F352635" w16cid:durableId="1E7E65A8"/>
  <w16cid:commentId w16cid:paraId="0507846B" w16cid:durableId="1E7E6492"/>
  <w16cid:commentId w16cid:paraId="0C6FA317" w16cid:durableId="1E7E665B"/>
  <w16cid:commentId w16cid:paraId="31D04EE5" w16cid:durableId="1E7E6677"/>
  <w16cid:commentId w16cid:paraId="1F6F811C" w16cid:durableId="1E7E6823"/>
  <w16cid:commentId w16cid:paraId="13B8C174" w16cid:durableId="1E7E68E2"/>
  <w16cid:commentId w16cid:paraId="31E22E0C" w16cid:durableId="1E7E68F8"/>
  <w16cid:commentId w16cid:paraId="4D0D50F5" w16cid:durableId="1E7E6903"/>
  <w16cid:commentId w16cid:paraId="12E7B59A" w16cid:durableId="1E7E6985"/>
  <w16cid:commentId w16cid:paraId="5E2E8C51" w16cid:durableId="1E7E6A6B"/>
  <w16cid:commentId w16cid:paraId="3AC9E22F" w16cid:durableId="1E7E6A82"/>
  <w16cid:commentId w16cid:paraId="6DF6E7FC" w16cid:durableId="1E7E6A92"/>
  <w16cid:commentId w16cid:paraId="342E9041" w16cid:durableId="1E7E6AA5"/>
  <w16cid:commentId w16cid:paraId="7960E20E" w16cid:durableId="1E7E6AB7"/>
  <w16cid:commentId w16cid:paraId="14CD2820" w16cid:durableId="1E7E6BA5"/>
  <w16cid:commentId w16cid:paraId="1D8922FA" w16cid:durableId="1E7E6B6E"/>
  <w16cid:commentId w16cid:paraId="310F9202" w16cid:durableId="1E7E6BFA"/>
  <w16cid:commentId w16cid:paraId="3D61319D" w16cid:durableId="1E7E6C22"/>
  <w16cid:commentId w16cid:paraId="54B93A89" w16cid:durableId="1E7E6D28"/>
  <w16cid:commentId w16cid:paraId="61078630" w16cid:durableId="1E7E6D33"/>
  <w16cid:commentId w16cid:paraId="78B3D945" w16cid:durableId="1E7E6D92"/>
  <w16cid:commentId w16cid:paraId="26A3133F" w16cid:durableId="1E7E6DCC"/>
  <w16cid:commentId w16cid:paraId="59261002" w16cid:durableId="1E7E6E11"/>
  <w16cid:commentId w16cid:paraId="2440F871" w16cid:durableId="1E7E6E97"/>
  <w16cid:commentId w16cid:paraId="6B87C71D" w16cid:durableId="1E7E6EE1"/>
  <w16cid:commentId w16cid:paraId="52EE88FD" w16cid:durableId="1E7E6F1F"/>
  <w16cid:commentId w16cid:paraId="240A29A7" w16cid:durableId="1E7E6F6D"/>
  <w16cid:commentId w16cid:paraId="34ECBA0B" w16cid:durableId="1E7E6F78"/>
  <w16cid:commentId w16cid:paraId="78AA11AF" w16cid:durableId="1E7E6FBB"/>
  <w16cid:commentId w16cid:paraId="2F7550AD" w16cid:durableId="1E7E6FC9"/>
  <w16cid:commentId w16cid:paraId="42A4B81E" w16cid:durableId="1E7E7016"/>
  <w16cid:commentId w16cid:paraId="44382460" w16cid:durableId="1E7E70B5"/>
  <w16cid:commentId w16cid:paraId="38D849AC" w16cid:durableId="1E7E70FB"/>
  <w16cid:commentId w16cid:paraId="5C8F1A4F" w16cid:durableId="1E7E713D"/>
  <w16cid:commentId w16cid:paraId="78F125D5" w16cid:durableId="1E7E719B"/>
  <w16cid:commentId w16cid:paraId="5645541D" w16cid:durableId="1E7E71CB"/>
  <w16cid:commentId w16cid:paraId="3CB8C091" w16cid:durableId="1E7E7205"/>
  <w16cid:commentId w16cid:paraId="16C040F6" w16cid:durableId="1E7E725A"/>
  <w16cid:commentId w16cid:paraId="6888DF60" w16cid:durableId="1E7E7302"/>
  <w16cid:commentId w16cid:paraId="65EE670D" w16cid:durableId="1E7E731A"/>
  <w16cid:commentId w16cid:paraId="05F43D43" w16cid:durableId="1E7E732B"/>
  <w16cid:commentId w16cid:paraId="05DED729" w16cid:durableId="1E7E7358"/>
  <w16cid:commentId w16cid:paraId="50F0ECA0" w16cid:durableId="1E7E7345"/>
  <w16cid:commentId w16cid:paraId="45B2A0D3" w16cid:durableId="1E7E7416"/>
  <w16cid:commentId w16cid:paraId="70D08B4D" w16cid:durableId="1E7E7440"/>
  <w16cid:commentId w16cid:paraId="0B7D0236" w16cid:durableId="1E7E74B2"/>
  <w16cid:commentId w16cid:paraId="55CA8132" w16cid:durableId="1E7E74C4"/>
  <w16cid:commentId w16cid:paraId="54CB421D" w16cid:durableId="1E7E753C"/>
  <w16cid:commentId w16cid:paraId="14B44268" w16cid:durableId="1E7E7653"/>
  <w16cid:commentId w16cid:paraId="62644A86" w16cid:durableId="1E7E772A"/>
  <w16cid:commentId w16cid:paraId="3C8BE01B" w16cid:durableId="1E7E77B8"/>
  <w16cid:commentId w16cid:paraId="5D213516" w16cid:durableId="1E7E7784"/>
  <w16cid:commentId w16cid:paraId="5DFE7F8E" w16cid:durableId="1E7E780E"/>
  <w16cid:commentId w16cid:paraId="07706061" w16cid:durableId="1E7E782E"/>
  <w16cid:commentId w16cid:paraId="7D2E0B07" w16cid:durableId="1E7E7851"/>
  <w16cid:commentId w16cid:paraId="6A6A08AC" w16cid:durableId="1E7E786F"/>
  <w16cid:commentId w16cid:paraId="00DB9584" w16cid:durableId="1E7E7886"/>
  <w16cid:commentId w16cid:paraId="03039311" w16cid:durableId="1E7E78B2"/>
  <w16cid:commentId w16cid:paraId="3B2DA9CD" w16cid:durableId="1E7E7960"/>
  <w16cid:commentId w16cid:paraId="61D7EC68" w16cid:durableId="1E7E79EB"/>
  <w16cid:commentId w16cid:paraId="33953596" w16cid:durableId="1E7E7A1A"/>
  <w16cid:commentId w16cid:paraId="7E35933B" w16cid:durableId="1E7E7ABA"/>
  <w16cid:commentId w16cid:paraId="685E332B" w16cid:durableId="1E7E7AE9"/>
  <w16cid:commentId w16cid:paraId="00DDF8D4" w16cid:durableId="1E7E7B53"/>
  <w16cid:commentId w16cid:paraId="5E9F8853" w16cid:durableId="1E7E7B76"/>
  <w16cid:commentId w16cid:paraId="293DB18B" w16cid:durableId="1E7E7C3D"/>
  <w16cid:commentId w16cid:paraId="3ED0FB30" w16cid:durableId="1E7E7C85"/>
  <w16cid:commentId w16cid:paraId="7241242C" w16cid:durableId="1E7E7CE5"/>
  <w16cid:commentId w16cid:paraId="48158D9E" w16cid:durableId="1E7E7D11"/>
  <w16cid:commentId w16cid:paraId="7DE6B3F2" w16cid:durableId="1E7E7D1A"/>
  <w16cid:commentId w16cid:paraId="16924B0B" w16cid:durableId="1E7E7D52"/>
  <w16cid:commentId w16cid:paraId="0555AFDA" w16cid:durableId="1E7E7D8E"/>
  <w16cid:commentId w16cid:paraId="43480348" w16cid:durableId="1E7E7DB4"/>
  <w16cid:commentId w16cid:paraId="3CB2A6C4" w16cid:durableId="1E7E7E8B"/>
  <w16cid:commentId w16cid:paraId="2CB47D3A" w16cid:durableId="1E7E7E9E"/>
  <w16cid:commentId w16cid:paraId="2334F39D" w16cid:durableId="1E7E7EFC"/>
  <w16cid:commentId w16cid:paraId="417283D5" w16cid:durableId="1E7E7F36"/>
  <w16cid:commentId w16cid:paraId="61386C40" w16cid:durableId="1E7E7F44"/>
  <w16cid:commentId w16cid:paraId="4C9DC657" w16cid:durableId="1E7E7F9F"/>
  <w16cid:commentId w16cid:paraId="5BCED171" w16cid:durableId="1E7E7FF9"/>
  <w16cid:commentId w16cid:paraId="2845D416" w16cid:durableId="1E7E80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CA620" w14:textId="77777777" w:rsidR="0055306F" w:rsidRDefault="0055306F" w:rsidP="008C6D83">
      <w:pPr>
        <w:spacing w:after="0" w:line="240" w:lineRule="auto"/>
      </w:pPr>
      <w:r>
        <w:separator/>
      </w:r>
    </w:p>
  </w:endnote>
  <w:endnote w:type="continuationSeparator" w:id="0">
    <w:p w14:paraId="14F6AEBD" w14:textId="77777777" w:rsidR="0055306F" w:rsidRDefault="0055306F" w:rsidP="008C6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0FB6A" w14:textId="77777777" w:rsidR="0055306F" w:rsidRDefault="0055306F" w:rsidP="008C6D83">
      <w:pPr>
        <w:spacing w:after="0" w:line="240" w:lineRule="auto"/>
      </w:pPr>
      <w:r>
        <w:separator/>
      </w:r>
    </w:p>
  </w:footnote>
  <w:footnote w:type="continuationSeparator" w:id="0">
    <w:p w14:paraId="6309C225" w14:textId="77777777" w:rsidR="0055306F" w:rsidRDefault="0055306F" w:rsidP="008C6D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8546F96"/>
    <w:lvl w:ilvl="0">
      <w:numFmt w:val="bullet"/>
      <w:lvlText w:val="*"/>
      <w:lvlJc w:val="left"/>
    </w:lvl>
  </w:abstractNum>
  <w:abstractNum w:abstractNumId="1">
    <w:nsid w:val="36F504DB"/>
    <w:multiLevelType w:val="hybridMultilevel"/>
    <w:tmpl w:val="26AE34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265425B"/>
    <w:multiLevelType w:val="hybridMultilevel"/>
    <w:tmpl w:val="5ED48228"/>
    <w:lvl w:ilvl="0" w:tplc="63BA38DA">
      <w:start w:val="1"/>
      <w:numFmt w:val="decimal"/>
      <w:lvlText w:val="%1-"/>
      <w:lvlJc w:val="left"/>
      <w:pPr>
        <w:ind w:left="1080" w:hanging="360"/>
      </w:pPr>
      <w:rPr>
        <w:rFonts w:ascii="Arial" w:hAnsi="Arial" w:cs="Arial"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AB"/>
    <w:rsid w:val="00005EED"/>
    <w:rsid w:val="000174CD"/>
    <w:rsid w:val="00066F01"/>
    <w:rsid w:val="000B4E65"/>
    <w:rsid w:val="000D2C33"/>
    <w:rsid w:val="00103132"/>
    <w:rsid w:val="00110F4D"/>
    <w:rsid w:val="00124519"/>
    <w:rsid w:val="00131AAE"/>
    <w:rsid w:val="001641D6"/>
    <w:rsid w:val="001765AB"/>
    <w:rsid w:val="001B3FFC"/>
    <w:rsid w:val="001C3430"/>
    <w:rsid w:val="001E239A"/>
    <w:rsid w:val="002555E0"/>
    <w:rsid w:val="00264027"/>
    <w:rsid w:val="00270771"/>
    <w:rsid w:val="002E2473"/>
    <w:rsid w:val="00303AF8"/>
    <w:rsid w:val="00350AFF"/>
    <w:rsid w:val="0036117F"/>
    <w:rsid w:val="0037340D"/>
    <w:rsid w:val="003B0E8B"/>
    <w:rsid w:val="003D2B58"/>
    <w:rsid w:val="003D48FA"/>
    <w:rsid w:val="00466E22"/>
    <w:rsid w:val="00481600"/>
    <w:rsid w:val="00484249"/>
    <w:rsid w:val="00521EDE"/>
    <w:rsid w:val="005224E0"/>
    <w:rsid w:val="00530C78"/>
    <w:rsid w:val="0055306F"/>
    <w:rsid w:val="005979A5"/>
    <w:rsid w:val="005C72B3"/>
    <w:rsid w:val="0061422F"/>
    <w:rsid w:val="006B3785"/>
    <w:rsid w:val="007150FC"/>
    <w:rsid w:val="00745704"/>
    <w:rsid w:val="00796CD6"/>
    <w:rsid w:val="00886034"/>
    <w:rsid w:val="0089411B"/>
    <w:rsid w:val="008A1A75"/>
    <w:rsid w:val="008A2A93"/>
    <w:rsid w:val="008C6D83"/>
    <w:rsid w:val="0095076D"/>
    <w:rsid w:val="009625BA"/>
    <w:rsid w:val="009C3014"/>
    <w:rsid w:val="009D5772"/>
    <w:rsid w:val="009E1AA4"/>
    <w:rsid w:val="009F7AC6"/>
    <w:rsid w:val="00A0737E"/>
    <w:rsid w:val="00A3207A"/>
    <w:rsid w:val="00A83CBF"/>
    <w:rsid w:val="00A873BA"/>
    <w:rsid w:val="00B25A62"/>
    <w:rsid w:val="00B80C98"/>
    <w:rsid w:val="00B86B70"/>
    <w:rsid w:val="00BA4010"/>
    <w:rsid w:val="00BC4CA6"/>
    <w:rsid w:val="00BF05FA"/>
    <w:rsid w:val="00C16520"/>
    <w:rsid w:val="00C37450"/>
    <w:rsid w:val="00C47715"/>
    <w:rsid w:val="00C534A4"/>
    <w:rsid w:val="00C7021C"/>
    <w:rsid w:val="00C70BD0"/>
    <w:rsid w:val="00C72866"/>
    <w:rsid w:val="00C87A11"/>
    <w:rsid w:val="00CE2575"/>
    <w:rsid w:val="00D26FE1"/>
    <w:rsid w:val="00D47336"/>
    <w:rsid w:val="00D72006"/>
    <w:rsid w:val="00DE30FE"/>
    <w:rsid w:val="00E37EC5"/>
    <w:rsid w:val="00EE52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1C61"/>
  <w15:docId w15:val="{320E5EC1-2195-42D0-9D02-465AE38B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pt-BR"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5A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B3785"/>
    <w:pPr>
      <w:ind w:left="720"/>
      <w:contextualSpacing/>
    </w:pPr>
  </w:style>
  <w:style w:type="character" w:styleId="Refdecomentrio">
    <w:name w:val="annotation reference"/>
    <w:basedOn w:val="Fontepargpadro"/>
    <w:uiPriority w:val="99"/>
    <w:semiHidden/>
    <w:unhideWhenUsed/>
    <w:rsid w:val="00D47336"/>
    <w:rPr>
      <w:sz w:val="16"/>
      <w:szCs w:val="16"/>
    </w:rPr>
  </w:style>
  <w:style w:type="paragraph" w:styleId="Textodecomentrio">
    <w:name w:val="annotation text"/>
    <w:basedOn w:val="Normal"/>
    <w:link w:val="TextodecomentrioChar"/>
    <w:uiPriority w:val="99"/>
    <w:semiHidden/>
    <w:unhideWhenUsed/>
    <w:rsid w:val="00D4733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47336"/>
    <w:rPr>
      <w:sz w:val="20"/>
      <w:szCs w:val="20"/>
    </w:rPr>
  </w:style>
  <w:style w:type="paragraph" w:styleId="Assuntodocomentrio">
    <w:name w:val="annotation subject"/>
    <w:basedOn w:val="Textodecomentrio"/>
    <w:next w:val="Textodecomentrio"/>
    <w:link w:val="AssuntodocomentrioChar"/>
    <w:uiPriority w:val="99"/>
    <w:semiHidden/>
    <w:unhideWhenUsed/>
    <w:rsid w:val="00D47336"/>
    <w:rPr>
      <w:b/>
      <w:bCs/>
    </w:rPr>
  </w:style>
  <w:style w:type="character" w:customStyle="1" w:styleId="AssuntodocomentrioChar">
    <w:name w:val="Assunto do comentário Char"/>
    <w:basedOn w:val="TextodecomentrioChar"/>
    <w:link w:val="Assuntodocomentrio"/>
    <w:uiPriority w:val="99"/>
    <w:semiHidden/>
    <w:rsid w:val="00D47336"/>
    <w:rPr>
      <w:b/>
      <w:bCs/>
      <w:sz w:val="20"/>
      <w:szCs w:val="20"/>
    </w:rPr>
  </w:style>
  <w:style w:type="paragraph" w:styleId="Textodebalo">
    <w:name w:val="Balloon Text"/>
    <w:basedOn w:val="Normal"/>
    <w:link w:val="TextodebaloChar"/>
    <w:uiPriority w:val="99"/>
    <w:semiHidden/>
    <w:unhideWhenUsed/>
    <w:rsid w:val="00D4733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7336"/>
    <w:rPr>
      <w:rFonts w:ascii="Segoe UI" w:hAnsi="Segoe UI" w:cs="Segoe UI"/>
      <w:sz w:val="18"/>
      <w:szCs w:val="18"/>
    </w:rPr>
  </w:style>
  <w:style w:type="paragraph" w:styleId="Textodenotaderodap">
    <w:name w:val="footnote text"/>
    <w:basedOn w:val="Normal"/>
    <w:link w:val="TextodenotaderodapChar"/>
    <w:uiPriority w:val="99"/>
    <w:semiHidden/>
    <w:unhideWhenUsed/>
    <w:rsid w:val="008C6D8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C6D83"/>
    <w:rPr>
      <w:sz w:val="20"/>
      <w:szCs w:val="20"/>
    </w:rPr>
  </w:style>
  <w:style w:type="character" w:styleId="Refdenotaderodap">
    <w:name w:val="footnote reference"/>
    <w:basedOn w:val="Fontepargpadro"/>
    <w:uiPriority w:val="99"/>
    <w:semiHidden/>
    <w:unhideWhenUsed/>
    <w:rsid w:val="008C6D83"/>
    <w:rPr>
      <w:vertAlign w:val="superscript"/>
    </w:rPr>
  </w:style>
  <w:style w:type="character" w:styleId="Hyperlink">
    <w:name w:val="Hyperlink"/>
    <w:basedOn w:val="Fontepargpadro"/>
    <w:uiPriority w:val="99"/>
    <w:unhideWhenUsed/>
    <w:rsid w:val="008C6D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BB9BB39-93B4-4F58-B55B-32DB78D6F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4130</Words>
  <Characters>22305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Cida</dc:creator>
  <cp:lastModifiedBy>Cliente</cp:lastModifiedBy>
  <cp:revision>2</cp:revision>
  <dcterms:created xsi:type="dcterms:W3CDTF">2018-04-21T02:10:00Z</dcterms:created>
  <dcterms:modified xsi:type="dcterms:W3CDTF">2018-04-21T02:10:00Z</dcterms:modified>
</cp:coreProperties>
</file>